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t>Титульний аркуш</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b/>
          <w:bCs/>
          <w:sz w:val="28"/>
          <w:szCs w:val="28"/>
          <w:lang w:val="uk-UA"/>
        </w:rPr>
        <w:tab/>
      </w:r>
      <w:r w:rsidRPr="0093239F">
        <w:rPr>
          <w:rFonts w:ascii="Times New Roman CYR" w:hAnsi="Times New Roman CYR" w:cs="Times New Roman CYR"/>
          <w:sz w:val="24"/>
          <w:szCs w:val="24"/>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57"/>
        <w:gridCol w:w="179"/>
        <w:gridCol w:w="4154"/>
      </w:tblGrid>
      <w:tr w:rsidR="00CB2855" w:rsidRPr="0093239F" w:rsidTr="00E33672">
        <w:trPr>
          <w:trHeight w:val="200"/>
        </w:trPr>
        <w:tc>
          <w:tcPr>
            <w:tcW w:w="4140" w:type="dxa"/>
            <w:tcBorders>
              <w:top w:val="nil"/>
              <w:left w:val="nil"/>
              <w:bottom w:val="single" w:sz="6" w:space="0" w:color="auto"/>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Голова правлiння</w:t>
            </w:r>
          </w:p>
        </w:tc>
        <w:tc>
          <w:tcPr>
            <w:tcW w:w="216" w:type="dxa"/>
            <w:tcBorders>
              <w:top w:val="nil"/>
              <w:left w:val="nil"/>
              <w:bottom w:val="nil"/>
              <w:right w:val="nil"/>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354" w:type="dxa"/>
            <w:tcBorders>
              <w:top w:val="nil"/>
              <w:left w:val="nil"/>
              <w:bottom w:val="single" w:sz="6" w:space="0" w:color="auto"/>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216" w:type="dxa"/>
            <w:gridSpan w:val="2"/>
            <w:tcBorders>
              <w:top w:val="nil"/>
              <w:left w:val="nil"/>
              <w:bottom w:val="nil"/>
              <w:right w:val="nil"/>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4154" w:type="dxa"/>
            <w:tcBorders>
              <w:top w:val="nil"/>
              <w:left w:val="nil"/>
              <w:bottom w:val="single" w:sz="6" w:space="0" w:color="auto"/>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Олексенко В.В.</w:t>
            </w:r>
          </w:p>
        </w:tc>
      </w:tr>
      <w:tr w:rsidR="00CB2855" w:rsidRPr="0093239F" w:rsidTr="00E33672">
        <w:trPr>
          <w:trHeight w:val="200"/>
        </w:trPr>
        <w:tc>
          <w:tcPr>
            <w:tcW w:w="4140" w:type="dxa"/>
            <w:tcBorders>
              <w:top w:val="nil"/>
              <w:left w:val="nil"/>
              <w:bottom w:val="nil"/>
              <w:right w:val="nil"/>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(посада)</w:t>
            </w:r>
          </w:p>
        </w:tc>
        <w:tc>
          <w:tcPr>
            <w:tcW w:w="1620" w:type="dxa"/>
            <w:gridSpan w:val="3"/>
            <w:tcBorders>
              <w:top w:val="nil"/>
              <w:left w:val="nil"/>
              <w:bottom w:val="nil"/>
              <w:right w:val="nil"/>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(підпис)</w:t>
            </w:r>
          </w:p>
        </w:tc>
        <w:tc>
          <w:tcPr>
            <w:tcW w:w="4320" w:type="dxa"/>
            <w:gridSpan w:val="2"/>
            <w:tcBorders>
              <w:top w:val="nil"/>
              <w:left w:val="nil"/>
              <w:bottom w:val="nil"/>
              <w:right w:val="nil"/>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(прізвище та ініціали керівника)</w:t>
            </w:r>
          </w:p>
        </w:tc>
      </w:tr>
      <w:tr w:rsidR="00CB2855" w:rsidRPr="0093239F" w:rsidTr="00E33672">
        <w:trPr>
          <w:gridBefore w:val="1"/>
          <w:wBefore w:w="4140" w:type="dxa"/>
          <w:trHeight w:val="200"/>
        </w:trPr>
        <w:tc>
          <w:tcPr>
            <w:tcW w:w="1620" w:type="dxa"/>
            <w:gridSpan w:val="3"/>
            <w:tcBorders>
              <w:top w:val="nil"/>
              <w:left w:val="nil"/>
              <w:bottom w:val="nil"/>
              <w:right w:val="nil"/>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4320" w:type="dxa"/>
            <w:gridSpan w:val="2"/>
            <w:tcBorders>
              <w:top w:val="nil"/>
              <w:left w:val="nil"/>
              <w:bottom w:val="nil"/>
              <w:right w:val="nil"/>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u w:val="single"/>
                <w:lang w:val="uk-UA"/>
              </w:rPr>
              <w:t>24.04.2018</w:t>
            </w:r>
          </w:p>
        </w:tc>
      </w:tr>
      <w:tr w:rsidR="00CB2855" w:rsidRPr="0093239F" w:rsidTr="00E33672">
        <w:trPr>
          <w:gridBefore w:val="4"/>
          <w:wBefore w:w="5760" w:type="dxa"/>
          <w:trHeight w:val="200"/>
        </w:trPr>
        <w:tc>
          <w:tcPr>
            <w:tcW w:w="4320" w:type="dxa"/>
            <w:gridSpan w:val="2"/>
            <w:tcBorders>
              <w:top w:val="nil"/>
              <w:left w:val="nil"/>
              <w:bottom w:val="nil"/>
              <w:right w:val="nil"/>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(дата)</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0"/>
          <w:szCs w:val="20"/>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0"/>
          <w:szCs w:val="20"/>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0"/>
          <w:szCs w:val="20"/>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0"/>
          <w:szCs w:val="20"/>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0"/>
          <w:szCs w:val="20"/>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0"/>
          <w:szCs w:val="20"/>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0"/>
          <w:szCs w:val="20"/>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0"/>
          <w:szCs w:val="20"/>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0"/>
          <w:szCs w:val="20"/>
          <w:lang w:val="uk-UA"/>
        </w:r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Річна інформація емітента цінних паперів</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за 2017 рік</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I. Загальні відомості</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 Повне найменування емітента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ПУБЛIЧНЕ АКЦIОНЕРНЕ ТОВАРИСТВО "ЧЕРКАСЬКЕ ХIМВОЛОКНО"</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 Організаційно-правова форма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Публічне акціонерне товариство</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 Ідентифікаційний код за ЄДРПОУ</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00204033</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4. Місцезнаходження</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18013, Україна, Черкаська обл., Черкаський р-н, м. Черкаси, проспект Хiмiкiв, буд. 76</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5. Міжміський код, телефон та факс</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0472397255, 0472397392</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6. Електронна поштова адреса </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 xml:space="preserve">00204033@afr.com.ua, уаrn@khimvolokno.com.ua </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II. Дані про дату та місце оприлюднення річної інформації</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50"/>
        <w:gridCol w:w="750"/>
        <w:gridCol w:w="1850"/>
        <w:gridCol w:w="1810"/>
        <w:gridCol w:w="240"/>
        <w:gridCol w:w="1300"/>
      </w:tblGrid>
      <w:tr w:rsidR="00CB2855" w:rsidRPr="0093239F" w:rsidTr="00E33672">
        <w:trPr>
          <w:trHeight w:val="200"/>
        </w:trPr>
        <w:tc>
          <w:tcPr>
            <w:tcW w:w="8700" w:type="dxa"/>
            <w:gridSpan w:val="5"/>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 Річна інформація розміщена у загальнодоступній інформаційній базі даних Комісії</w:t>
            </w:r>
          </w:p>
        </w:tc>
        <w:tc>
          <w:tcPr>
            <w:tcW w:w="1300" w:type="dxa"/>
            <w:tcBorders>
              <w:top w:val="nil"/>
              <w:left w:val="nil"/>
              <w:bottom w:val="single" w:sz="6" w:space="0" w:color="auto"/>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24.04.2018</w:t>
            </w:r>
          </w:p>
        </w:tc>
      </w:tr>
      <w:tr w:rsidR="00CB2855" w:rsidRPr="0093239F" w:rsidTr="00E33672">
        <w:trPr>
          <w:trHeight w:val="200"/>
        </w:trPr>
        <w:tc>
          <w:tcPr>
            <w:tcW w:w="8700" w:type="dxa"/>
            <w:gridSpan w:val="5"/>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13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(дата)</w:t>
            </w:r>
          </w:p>
        </w:tc>
      </w:tr>
      <w:tr w:rsidR="00CB2855" w:rsidRPr="0093239F" w:rsidTr="00E33672">
        <w:trPr>
          <w:trHeight w:val="200"/>
        </w:trPr>
        <w:tc>
          <w:tcPr>
            <w:tcW w:w="405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 Річна інформація опублікована у</w:t>
            </w:r>
          </w:p>
        </w:tc>
        <w:tc>
          <w:tcPr>
            <w:tcW w:w="4410" w:type="dxa"/>
            <w:gridSpan w:val="3"/>
            <w:tcBorders>
              <w:top w:val="nil"/>
              <w:left w:val="nil"/>
              <w:bottom w:val="single" w:sz="6" w:space="0" w:color="auto"/>
              <w:right w:val="nil"/>
            </w:tcBorders>
            <w:vAlign w:val="bottom"/>
          </w:tcPr>
          <w:p w:rsidR="00CB2855" w:rsidRPr="0093239F" w:rsidRDefault="00D13F6F"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rPr>
              <w:t>Бюлетень. Вiдомостi НКЦПФР</w:t>
            </w:r>
          </w:p>
        </w:tc>
        <w:tc>
          <w:tcPr>
            <w:tcW w:w="24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300" w:type="dxa"/>
            <w:tcBorders>
              <w:top w:val="nil"/>
              <w:left w:val="nil"/>
              <w:bottom w:val="single" w:sz="6" w:space="0" w:color="auto"/>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405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4650" w:type="dxa"/>
            <w:gridSpan w:val="4"/>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 xml:space="preserve">(номер та найменування офіційного друкованого видання) </w:t>
            </w:r>
          </w:p>
        </w:tc>
        <w:tc>
          <w:tcPr>
            <w:tcW w:w="13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(дата)</w:t>
            </w:r>
          </w:p>
        </w:tc>
      </w:tr>
      <w:tr w:rsidR="00CB2855" w:rsidRPr="0093239F" w:rsidTr="00E33672">
        <w:trPr>
          <w:trHeight w:val="200"/>
        </w:trPr>
        <w:tc>
          <w:tcPr>
            <w:tcW w:w="4800" w:type="dxa"/>
            <w:gridSpan w:val="2"/>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 Річна інформація розміщена на власній сторінці</w:t>
            </w:r>
          </w:p>
        </w:tc>
        <w:tc>
          <w:tcPr>
            <w:tcW w:w="1850" w:type="dxa"/>
            <w:tcBorders>
              <w:top w:val="nil"/>
              <w:left w:val="nil"/>
              <w:bottom w:val="single" w:sz="6" w:space="0" w:color="auto"/>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cherkasykhimvolokno.emitents.net.ua</w:t>
            </w:r>
          </w:p>
        </w:tc>
        <w:tc>
          <w:tcPr>
            <w:tcW w:w="2050" w:type="dxa"/>
            <w:gridSpan w:val="2"/>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 мережі Інтернет</w:t>
            </w:r>
          </w:p>
        </w:tc>
        <w:tc>
          <w:tcPr>
            <w:tcW w:w="1300" w:type="dxa"/>
            <w:tcBorders>
              <w:top w:val="nil"/>
              <w:left w:val="nil"/>
              <w:bottom w:val="single" w:sz="6" w:space="0" w:color="auto"/>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4800" w:type="dxa"/>
            <w:gridSpan w:val="2"/>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p>
        </w:tc>
        <w:tc>
          <w:tcPr>
            <w:tcW w:w="185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(адреса сторінки)</w:t>
            </w:r>
          </w:p>
        </w:tc>
        <w:tc>
          <w:tcPr>
            <w:tcW w:w="2050" w:type="dxa"/>
            <w:gridSpan w:val="2"/>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p>
        </w:tc>
        <w:tc>
          <w:tcPr>
            <w:tcW w:w="13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(дата)</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0"/>
          <w:szCs w:val="20"/>
          <w:lang w:val="uk-UA"/>
        </w:rPr>
        <w:sectPr w:rsidR="00CB2855" w:rsidRPr="0093239F" w:rsidSect="00E33672">
          <w:pgSz w:w="12240" w:h="15840"/>
          <w:pgMar w:top="510" w:right="680" w:bottom="510" w:left="1134" w:header="720" w:footer="720" w:gutter="0"/>
          <w:cols w:space="720"/>
          <w:noEndnote/>
        </w:sect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lastRenderedPageBreak/>
        <w:t>Зміст</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b/>
          <w:bCs/>
          <w:sz w:val="28"/>
          <w:szCs w:val="28"/>
          <w:lang w:val="uk-UA"/>
        </w:rPr>
        <w:tab/>
      </w:r>
      <w:r w:rsidRPr="0093239F">
        <w:rPr>
          <w:rFonts w:ascii="Times New Roman CYR" w:hAnsi="Times New Roman CYR" w:cs="Times New Roman CYR"/>
          <w:sz w:val="24"/>
          <w:szCs w:val="24"/>
          <w:lang w:val="uk-UA"/>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 Основні відомості про емітента</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 Відомості щодо участі емітента в створенні юридичних осіб</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4. Інформація щодо посади корпоративного секретаря</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5. Інформація про рейтингове агентство</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6. Інформація про засновників та/або учасників емітента та кількість і вартість акцій (розміру часток, паїв)</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7. Інформація про посадових осіб  емітента:</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1) інформація щодо освіти та стажу роботи посадових осіб емітента</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2)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8. Інформація про власників пакетів, яким належить 10 і більше відсотків акцій емітента (для акціонерних товариств, крім публічних) / Інформація про власників пакетів, яким належить 5 і більше відсотків акцій емітента (для публічних акціонерних товариств)</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9. Інформація про загальні збори акціонерів</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10. Інформація про дивіденди</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11. Інформація про юридичних осіб, послугами яких користується емітент</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12. Відомості про цінні папери емітента:</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1) інформація про випуски акцій емітента</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2) інформація про облігації емітента</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4) інформація про похідні цінні папери</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5) інформація про викуп (продаж раніше викуплених товариством акцій) власних акцій протягом звітного періоду</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13. Опис бізнесу</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14. Інформація про господарську та фінансову діяльність емітента:</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1) інформація про основні засоби емітента (за залишковою вартістю)</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2) інформація щодо вартості чистих активів емітента</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3) інформація про зобов'язання емітента</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5) інформація про собівартість реалізованої продукції</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6)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7) інформація про прийняття рішення про надання згоди на вчинення значних правочинів</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8) інформація про прийняття рішення про надання згоди на вчинення правочинів, щодо вчинення яких є заінтересованість</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15. Інформація про забезпечення випуску боргових цінних паперів</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16.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17. Інформація про стан корпоративного управління</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18. Інформація про випуски іпотечних облігацій</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19. Інформація про склад, структуру і розмір іпотечного покриття:</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p>
        </w:tc>
      </w:tr>
      <w:tr w:rsidR="00CB2855" w:rsidRPr="000F10A6"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0F10A6"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 xml:space="preserve">   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включенодо складу іпотечного покриття</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21. Інформація про випуски іпотечних сертифікатів</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22. Інформація щодо реєстру іпотечних активів</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23. Основні відомості про ФОН</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24. Інформація про випуски сертифікатів ФОН</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25. Інформація про осіб, що володіють сертифікатами ФОН</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26. Розрахунок вартості чистих активів ФОН</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27. Правила ФОН</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28. Відомості про аудиторський висновок (звіт)</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29. Текст аудиторського висновку (звіту)</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30. Річна фінансова звітність</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31. Річна фінансова звітність, складена відповідно до Міжнародних стандартів бухгалтерського обліку (у разі наявності)</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9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33.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0F10A6" w:rsidTr="00E33672">
        <w:trPr>
          <w:trHeight w:val="200"/>
        </w:trPr>
        <w:tc>
          <w:tcPr>
            <w:tcW w:w="10000" w:type="dxa"/>
            <w:gridSpan w:val="2"/>
            <w:tcBorders>
              <w:top w:val="nil"/>
              <w:left w:val="nil"/>
              <w:bottom w:val="nil"/>
              <w:right w:val="nil"/>
            </w:tcBorders>
            <w:vAlign w:val="bottom"/>
          </w:tcPr>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34. Примітки:</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30. Примiтки:</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Емiтент не належить до будь-яких об'єднань, пiдприємств.  Акцiонерне товариство створене вiдповiдно до рiшення Засновника - Мiнiстерства промисловостi України (наказ №132 вiд 28.04.1994 р.) шляхом перетворення державного пiдприємства "Черкаське виробниче об'єднання "Хiмволокно" у вiдкрите акцiонерне товариство вiдповiдно до Указу Президента України "Про корпоратизацiю державних пiдприємств вiд 15.06.1993 р. №210 i зареєстроване на пiдставi рiшення Виконавчого комiтету Черкаської мiської Ради народних депутатiв вiд 02.06.1994 р. №3612-АТ згiдно з дiючим законодавством України. В 2017 роцi скликалися черговi  збори, якi вiдулися 18 квiтня 2017 року  (протокол №25 вiд 18 квiтня 2017 року) та позачерговi загальнi збори, якi вiдбулися 15 грудня 2017 р. (протокол №26 вiд 15 грудня 2017 р.). В  2017 р. у емiтента виникала  6  раз  особлива iнформацiя:  вiдомостi про змiну складу посадових осiб  (дата вчинення дiї - 20.02.2017 р., 18.04.2017 р., 12.06.2017 р.), вiдомостi про змiну власникiв акцiй (дата вчинення дiї 18.04.2017 р. ), вiдомостi про прийняття рiшення про передне надання згоди на вчинення значних правочинiв (дата вчинення дiї - 18.04.2017 р., 15.12.2017 р.). Органи управлiння пiдприємства - загальнi збори акцiонерiв, Правлiння товариства, Наглядова рада, Ревiзiйна комiсiя. В склад Наглядової ради входить 5  осiб: голова  Наглядової ради: - Яковенко О. О., члени Наглядової ради: Трофименко Т.В., Глущенко Д.О., представник акцiонера "PALOS ESTABLISHMENT Limited " Чижова О.П., Дончак А.В.  В склад Ревiзiйної комiсiї входить 5  осiб: голова - Сичова Л.О., члени Ревiзiйної комiсiї - Даценко Л.В., - Дорошенко I.В., - Барська Л. В., - Гриценко О.П. В склад Правлiння входить 2  особи: голова правлiння Олексенко В.В., та член правлiння:  Бiда О.В. Згiдно положення про порядок нарахування i виплати дивiдендiв по акцiях ПАТ "Черкаське хiмволокно" виплата дивiдендiв здiйснюється тiльки з чистого прибутку звiтного року, якщо таке рiшення прийняте загальними зборами акцiонерiв, але згiдно первинним бухгалтерським документам та регiстрам облiку Товариство на кiнець 2017 року має збитки 241,8 млн. грн. Емiтент в звiтному роцi не приймав участi в створеннi юридичних осiб. Рейтингова оцiнка цiнних </w:t>
            </w:r>
            <w:r w:rsidRPr="0093239F">
              <w:rPr>
                <w:rFonts w:ascii="Times New Roman CYR" w:hAnsi="Times New Roman CYR" w:cs="Times New Roman CYR"/>
                <w:sz w:val="24"/>
                <w:szCs w:val="24"/>
                <w:lang w:val="uk-UA"/>
              </w:rPr>
              <w:lastRenderedPageBreak/>
              <w:t xml:space="preserve">паперiв емiтента в звiтному роцi не проводилась.  Посада корпоративного секретаря у товариства вiдсутня. Емiтент не здiйснював випуск: процентних облiгацiй, дисконтних облiгацiй, цiльових (безпроцентних) облiгацiй, похiдних цiнних паперiв, та iнших цiнних паперiв. Боргових цiнних паперiв емiтент не випускав, тому гарантiй третiх осiб не було потрiбно. В звiтному роцi викуп власних акцiй не здiйснувався. На Загальних зборах акцiонерiв, якi вiдбулися  17 вересня 2010 р. ВАТ "Черкаське хiмволокно" провело позачерговi загальнi збори акцiонерiв, на яких було прийнято рiшення про дематерiалiзацiю випуску простих iменних акцiй. Всi дiї Товариства були спрямованi на здiйснення своєчасного переведення випуску iменних цiнних паперiв документарної форми iснування у бездокументарну форму iснування згiдно тих нормативних документiв, якi на той час були актуанi. В зв"язку з переведенням випуску iменних цiнних паперiв документарної форми iснування у бездокументарну форму iснування сертифiкати були алуньованi  i тому не видавались. Рiшення про дематерiалiзацiю випуску простих iменних акцiй Товариства було опублiковано в офiцiйному друкованному виданнi "Бюлетень. Цiннi папери України" (№178(2980) вiд 24 вересня 2010 р.). Згiдно рiшення позачергових загальних зборiв (протокол №17 вiд 17 вересня 2010 р.) про переведення випуску акцiй Товариства у бездокументарну форму iснування, було укладено Договiр про обслуговання емiсiї цiнних паперiв № Е2328/10  вiд 01 листопада 2010 р. з депозитарiєм ПрАТ "Всеукраїнський депозитарiй цiнних паперiв" та зберiгачем ТОВ "Фондовий центр "Дельта-енерго" Договiр № 2 вiд 29.10.2010 р. про вiдкриття рахункiв у цiнних паперах власникам iменних цiнних паперiв. В зв"язку переходом в бездокументарну форму iснування загальнi збори визначилися з датою припинення  ведення реєстру власникiв iменних цiнних паперiв: 17 грудня  2010 р. та з припиненням договору  №2/2008 вiд 04.08.2008 р. на зберiгання та ведення системи реєстру Товариства з реєстроутримувачем ТОВ  "Фондовий центр "Дельта-енерго". Депоновано глобальний сертифiкат - 23 лютого 2011 р., а 26 червня 2013 р. було передано глобальний сертифiкат до публiчного акцiонерного товариства "Нацiональний депозитарiй України" згiдно пiдписаного договiру №Е-6545/п про обслуговування емiсiї цiнних паперiв публiчним акцiонерним товариством "Нацiональний депозитарiй України", та розiрвано  Договiр про обслуговання емiсiї цiнних паперiв № Е2328/10  вiд 01 листопада 2010 р. з депозитарiєм ПрАТ "Всеукраїнський депозитарiй цiнних паперiв". З депозитарною установою ТОВ  "Фондовий центр "Дельта-енерго" (на пiдставi  лiцензiї на провадження професiйної дiяльностi на фондовому ринку - депозитарної дiяльностi, а саме депозитарної дiяльностi депозитарної установи: Лiцензiя НКЦПФР серiя АЕ 263403, дата прийняття рiшення про видачу лiцензiї № 1934 вiд 24.09.2013 р. Срок дiї лiзенцiї необмежений) продовжено договiр про обслуговування рахунку у цiнних паперах  договiр № 2 вiд 29.10.2010 р. про вiдкриття рахункiв у цiнних паперах власникам iменних цiнних паперiв. Але у зв'язку з прийнятим рiшенням Загальними зборами учасникiв ТОВ "Фондовий центр "Дельта-енерго" згiдно Протоколу №43 вiд 04.12.2014 р. було прийнято рiшення про припинення здiйснення професiйної дiяльностi на фондовому ринку, а саме депозитарної дiяльностi депозитарної установи. Вiдповiдно до п.2 Роздiлу II Положення про припинення депозитарною установою провадження професiйної дiяльностi на фондовому ринку - депозитарної дiяльностi, затвердженого Рiшенням НКЦПФР №431 вiд 08.04.2014 (надалi - Положення), товариство повiдомило, що датою початку припинення дiяльностi депозитарної установи ТОВ "Фондовий центр "Дельта-енерго" необхiдно вважати 04.12.2014 р., про необхiднiсть закриття рахункiв у цiнних паперах, вiдкритих власникам цiнних паперiв на пiдставi розпорядження Емiтента протягом строку, який дорiвнює 75 календарних днiв з дати початку припинення дiяльностi депозитарної установи перебiг якого починається з наступного дня пiсля прийняття рiшення про припинення Товариства шляхом приєднання, тобто з 05.12.2014 року та закiнчується 17.02.2015 року. Тому було здiйснено всi необхiднi дiї вiдповiдно до вимог законодавства щодо переказу цiнних паперiв до обраної депозитарної установи з подальшим закриттям рахункiв у цiнних паперах власникам цiнних паперiв у депозитарнiй установi ТОВ "Фондовий центр "Дельта-енерго". Рiшенням Наглядової ради (протокол №8 засiдання Наглядової ради ПАТ "Черкаське хiмволокно" вiд 25 березня 2015 р.) було прийнято рiшення про змiну </w:t>
            </w:r>
            <w:r w:rsidRPr="0093239F">
              <w:rPr>
                <w:rFonts w:ascii="Times New Roman CYR" w:hAnsi="Times New Roman CYR" w:cs="Times New Roman CYR"/>
                <w:sz w:val="24"/>
                <w:szCs w:val="24"/>
                <w:lang w:val="uk-UA"/>
              </w:rPr>
              <w:lastRenderedPageBreak/>
              <w:t>зберiгача, в зв'язку з припиненням депозитарною установою ТОВ "Фондовий центр "Дельта-енерго" (зберiгача) провадження професiйної дiяльностi на фондовому ринку - депозитарної дiяльностi. Вирiшено змiнити депозитарну установу (зберiгача) Товариства на Товариство з обмеженою вiдповiдальнiстю "Фондова компанiя "ФАВОРИТ" (код за ЄДРПОУ 23730178, мiсцезнаходження 03067, м. Київ, вул. Гарматна, 6,  лiцензiя Серiя АЕ №263378,  видана 24.09.2013 р. Нацiональною комiсiєю з цiнних паперiв та фондового ринку, генеральний директор Волошка Володимир Леонiдович. Контактнi телефони: 044 458 0545; 044 458 1409;  044 458 4976. Середня кiлькiсть працiвникiв товариства - 915 осiб. Кадрова програма емiтента, спрямована на забезпечення рiвня квалiфiкацiї працiвникiв операцiйним потребам емiтента. Пiдприємство в 2017 роцi сприяло пiдвищенню  квалiфiкацiї працiвникiв - 23 особи. Вiдвiдували семинари з питань пiдготовки рiчної iнформацiї на фондовому ринку з цiнних паперiв, а також семинар з питань: розкриття iнформацiї на фондовому ринку України в 2017  р.; семинар з питань про новi законодавчi вимоги на ринку цiнних паперiв, зазначенi законом України "Про акцiонернi товариства", посилення вiдповiдальностi за правопорушення на ринку цiнних паперiв, Закон України "Про внесення змiн до деяких законодавчих актiв України (2016 р., 2017 р.); семинар (змiстовi консультацiї) змiни законодавства, змiни з питань перспективностi використання у фiнансово-господарськiй дiяльностi пiдприємства нового виду банкiвської послуги - факторингу, консультацiйнi послуги про Законодавчi змiни в оподаткуваннi для бухгалтерiв пiдприємств, проводила торговельно-промислова  палата (2016 р., 2017 р.).  Змiни в органiзацiйнiй структурi у вiдповiдностi з попереднiм звiтним перiодом - не вiдбувалося. Iнформацiю, яка може бути iстотною для оцiнки iнвестором фiнансового стану та результатiв дiяльностi Товариства, потенцiйнi iнвестори можуть отримати безпосередньо у Товариствi, на сайтi Нацiональної комiсiї з цiнних паперiв та фондового ринку - www.stockmarket.gov.ua та безпосередньо на сайтi Товариства - cherkasykhimvolokno.emitents.net.ua</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sectPr w:rsidR="00CB2855" w:rsidRPr="0093239F" w:rsidSect="00E33672">
          <w:pgSz w:w="12240" w:h="15840"/>
          <w:pgMar w:top="510" w:right="680" w:bottom="510" w:left="1134" w:header="720" w:footer="720" w:gutter="0"/>
          <w:cols w:space="720"/>
          <w:noEndnote/>
        </w:sect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lastRenderedPageBreak/>
        <w:t>ІІІ. Основні відомості про емітента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1. Повне найменування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ПУБЛIЧНЕ АКЦIОНЕРНЕ ТОВАРИСТВО "ЧЕРКАСЬКЕ ХIМВОЛОКНО"</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2. Серія і номер свідоцтва про державну реєстрацію юридичної особи (за наявності)</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3. Дата проведення державної реєстрації</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02.06.1994</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4. Територія (область)</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Черкаська обл.</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 xml:space="preserve">5. Статутний капітал (грн) </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26271620</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6. Відсоток акцій у статутному капіталі, що належать державі</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0</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0</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8. Середня кількість працівників (осіб)</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915</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9. Основні види діяльності із зазначенням найменування виду діяльності та коду за КВЕД</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35.11 - виробництво та розподiлення електроенергiї</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35.30 - постачання пари та гарячої води;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35.12 - ремонт i технiчне обслуговування машин i устаткування промислового призначення.</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10. Органи управління підприємства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Iнформацiя не розкривається акцiонерними товариствами вiдповiдно рiшення НКРЦПФР вiд 03.12.2013 р. №2826</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11. Банки, що обслуговують емітента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 найменування банку (філії, відділення банку), який обслуговує емітента за поточним рахунком у національній валюті</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ПАТ "Альфа-банк"</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 МФО банку</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300346</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 Поточний рахунок</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26004010967601</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4) найменування банку (філії, відділення банку), який обслуговує емітента за поточним рахунком у іноземній валюті</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ПАТ "Альфа-банк"</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5) МФО банку</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300346</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6) Поточний рахунок</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26004010967601</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66755D" w:rsidRDefault="0066755D"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66755D" w:rsidRDefault="0066755D"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66755D" w:rsidRDefault="0066755D"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66755D" w:rsidRDefault="0066755D"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66755D" w:rsidRDefault="0066755D"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66755D" w:rsidRDefault="0066755D"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66755D" w:rsidRDefault="0066755D"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66755D" w:rsidRDefault="0066755D"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66755D" w:rsidRDefault="0066755D"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66755D" w:rsidRDefault="0066755D"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66755D" w:rsidRDefault="0066755D"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66755D" w:rsidRDefault="0066755D"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66755D" w:rsidRDefault="0066755D"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12. Інформація про одержані ліцензії (дозволи)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155"/>
        <w:gridCol w:w="1500"/>
        <w:gridCol w:w="1065"/>
        <w:gridCol w:w="3000"/>
        <w:gridCol w:w="1200"/>
      </w:tblGrid>
      <w:tr w:rsidR="00CB2855" w:rsidRPr="000F10A6" w:rsidTr="00E33672">
        <w:trPr>
          <w:trHeight w:val="200"/>
        </w:trPr>
        <w:tc>
          <w:tcPr>
            <w:tcW w:w="3155"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Номер ліцензії (дозволу)</w:t>
            </w:r>
          </w:p>
        </w:tc>
        <w:tc>
          <w:tcPr>
            <w:tcW w:w="1065"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Державний орган, що видав</w:t>
            </w:r>
          </w:p>
        </w:tc>
        <w:tc>
          <w:tcPr>
            <w:tcW w:w="120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Дата закінчення дії ліцензії (дозволу)</w:t>
            </w:r>
          </w:p>
        </w:tc>
      </w:tr>
      <w:tr w:rsidR="00CB2855" w:rsidRPr="0093239F" w:rsidTr="00E33672">
        <w:trPr>
          <w:trHeight w:val="200"/>
        </w:trPr>
        <w:tc>
          <w:tcPr>
            <w:tcW w:w="3155"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15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w:t>
            </w:r>
          </w:p>
        </w:tc>
        <w:tc>
          <w:tcPr>
            <w:tcW w:w="1065"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w:t>
            </w:r>
          </w:p>
        </w:tc>
        <w:tc>
          <w:tcPr>
            <w:tcW w:w="30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w:t>
            </w:r>
          </w:p>
        </w:tc>
        <w:tc>
          <w:tcPr>
            <w:tcW w:w="120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5</w:t>
            </w:r>
          </w:p>
        </w:tc>
      </w:tr>
      <w:tr w:rsidR="00CB2855" w:rsidRPr="0093239F" w:rsidTr="00E33672">
        <w:trPr>
          <w:trHeight w:val="200"/>
        </w:trPr>
        <w:tc>
          <w:tcPr>
            <w:tcW w:w="3155"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Виробництво теплової енергiї (крiм дiяльностi з виробництва теплової енергiї на теплоелектроцентралях, теплоелектростанцiях, атомних електростанцiях i когенерацiйних установках та установках з використанням нетрадицiйних або поновлюваних джерел енергiї)</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№374</w:t>
            </w:r>
          </w:p>
        </w:tc>
        <w:tc>
          <w:tcPr>
            <w:tcW w:w="1065"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30.11.2012</w:t>
            </w:r>
          </w:p>
        </w:tc>
        <w:tc>
          <w:tcPr>
            <w:tcW w:w="30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Нацiональна комiсiя, що здiйснює державне регулювання у сферi енергетики (НКРЕ)</w:t>
            </w:r>
          </w:p>
        </w:tc>
        <w:tc>
          <w:tcPr>
            <w:tcW w:w="12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30.11.2018</w:t>
            </w:r>
          </w:p>
        </w:tc>
      </w:tr>
      <w:tr w:rsidR="00CB2855" w:rsidRPr="000F10A6" w:rsidTr="00E33672">
        <w:trPr>
          <w:trHeight w:val="200"/>
        </w:trPr>
        <w:tc>
          <w:tcPr>
            <w:tcW w:w="3155"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Опис</w:t>
            </w:r>
          </w:p>
        </w:tc>
        <w:tc>
          <w:tcPr>
            <w:tcW w:w="6765" w:type="dxa"/>
            <w:gridSpan w:val="4"/>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Переоформлено лiцезiї рiшенням НКРЕКП вiд 29.12.2016 р. № 2444. Нацiональна комiсiя, що здiйснює державне регулювання у сферах енергетики та комунальних послуг (НКРЕКП) , на засiдiннi НКРЕКП, яке проводилось у формi вiдкритого слухання 29 грудня 2016 року, було прийнято рiшення щодо переоформлення лiцезiй на право провадження господарскої дiяльностi з виробництва теплової енергiї (крiм дiяльностi з виробництва теплової енергiї на теплоелектроцентралях, теплоелектростанцiях, атомних електростанцiях i когенерацiйних установках та установках з використанням нетрадицiйних або поновлюваних джерел енергiї), виданє ПУБЛIЧНОМУ АКЦIОНЕРНОМУ ТОВАРИСТВУ "ЧЕРКАСЬКЕ ХIМВОЛОКНО" (код ЄДРПОУ 00204033), на безстрокове.</w:t>
            </w:r>
          </w:p>
        </w:tc>
      </w:tr>
      <w:tr w:rsidR="00CB2855" w:rsidRPr="0093239F" w:rsidTr="00E33672">
        <w:trPr>
          <w:trHeight w:val="200"/>
        </w:trPr>
        <w:tc>
          <w:tcPr>
            <w:tcW w:w="3155"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Виробництво електричної енергiї</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№894</w:t>
            </w:r>
          </w:p>
        </w:tc>
        <w:tc>
          <w:tcPr>
            <w:tcW w:w="1065"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19.05.2011</w:t>
            </w:r>
          </w:p>
        </w:tc>
        <w:tc>
          <w:tcPr>
            <w:tcW w:w="30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Нацiональна комiсiя, що здiйснює державне регулювання у сферi енергетики (НКРЕ)</w:t>
            </w:r>
          </w:p>
        </w:tc>
        <w:tc>
          <w:tcPr>
            <w:tcW w:w="12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31.12.2018</w:t>
            </w:r>
          </w:p>
        </w:tc>
      </w:tr>
      <w:tr w:rsidR="00CB2855" w:rsidRPr="000F10A6" w:rsidTr="00E33672">
        <w:trPr>
          <w:trHeight w:val="200"/>
        </w:trPr>
        <w:tc>
          <w:tcPr>
            <w:tcW w:w="3155"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Опис</w:t>
            </w:r>
          </w:p>
        </w:tc>
        <w:tc>
          <w:tcPr>
            <w:tcW w:w="6765" w:type="dxa"/>
            <w:gridSpan w:val="4"/>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Переоформлено лiцезiї рiшенням НКРЕКП вiд 29.12.2016 р. № 2444. Нацiональна комiсiя, що здiйснює державне регулювання у сферах енергетики та комунальних послуг (НКРЕКП) , на засiдiннi НКРЕКП, яке проводилось у формi вiдкритого слухання 29 грудня 2016 року, було прийнято рiшення щодо переоформлення лiцезiй на право провадження господарскої дiяльностi з виробництва електричної енергiї, виданє ПУБЛIЧНОМУ АКЦIОНЕРНОМУ ТОВАРИСТВУ "ЧЕРКАСЬКЕ ХIМВОЛОКНО" (код ЄДРПОУ 00204033), на безстрокове.</w:t>
            </w:r>
          </w:p>
        </w:tc>
      </w:tr>
      <w:tr w:rsidR="00CB2855" w:rsidRPr="0093239F" w:rsidTr="00E33672">
        <w:trPr>
          <w:trHeight w:val="200"/>
        </w:trPr>
        <w:tc>
          <w:tcPr>
            <w:tcW w:w="3155"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Виробництво теплової енергiї на теплоелекроцентралях та установках з використанням нетрадицiйних або поновлюваних джерел енергiї</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№804</w:t>
            </w:r>
          </w:p>
        </w:tc>
        <w:tc>
          <w:tcPr>
            <w:tcW w:w="1065"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05.06.2014</w:t>
            </w:r>
          </w:p>
        </w:tc>
        <w:tc>
          <w:tcPr>
            <w:tcW w:w="30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Нацiональна комiсiя, що здiйснює державне регулювання у сферi енергетики (НКРЕ)</w:t>
            </w:r>
          </w:p>
        </w:tc>
        <w:tc>
          <w:tcPr>
            <w:tcW w:w="12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07.06.2019</w:t>
            </w:r>
          </w:p>
        </w:tc>
      </w:tr>
      <w:tr w:rsidR="00CB2855" w:rsidRPr="000F10A6" w:rsidTr="00E33672">
        <w:trPr>
          <w:trHeight w:val="200"/>
        </w:trPr>
        <w:tc>
          <w:tcPr>
            <w:tcW w:w="3155"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Опис</w:t>
            </w:r>
          </w:p>
        </w:tc>
        <w:tc>
          <w:tcPr>
            <w:tcW w:w="6765" w:type="dxa"/>
            <w:gridSpan w:val="4"/>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Переоформлено лiцезiї рiшенням НКРЕКП вiд 29.12.2016 р. № 2444. Нацiональна комiсiя, що здiйснює державне регулювання у сферах енергетики та комунальних послуг (НКРЕКП) , на засiдiннi НКРЕКП, яке проводилось у формi вiдкритого слухання 29 грудня 2016 року, було прийнято рiшення щодо переоформлення лiцезiй на право провадження господарскої дiяльностi з виробництва теплової енергiї на теплоцентралях, теплоелектростанцiях, атомних електростанцiях i когенерацiйних установках , виданє ПУБЛIЧНОМУ АКЦIОНЕРНОМУ ТОВАРИСТВУ "ЧЕРКАСЬКЕ ХIМВОЛОКНО" </w:t>
            </w:r>
            <w:r w:rsidRPr="0093239F">
              <w:rPr>
                <w:rFonts w:ascii="Times New Roman CYR" w:hAnsi="Times New Roman CYR" w:cs="Times New Roman CYR"/>
                <w:lang w:val="uk-UA"/>
              </w:rPr>
              <w:lastRenderedPageBreak/>
              <w:t>(код ЄДРПОУ 00204033), на безстрокове.</w:t>
            </w:r>
          </w:p>
        </w:tc>
      </w:tr>
      <w:tr w:rsidR="00CB2855" w:rsidRPr="0093239F" w:rsidTr="00E33672">
        <w:trPr>
          <w:trHeight w:val="200"/>
        </w:trPr>
        <w:tc>
          <w:tcPr>
            <w:tcW w:w="3155"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lastRenderedPageBreak/>
              <w:t>Транспортування теплової енергiї магiстральними та мiсцевими (розподiльчими) тепловими мережами</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№374</w:t>
            </w:r>
          </w:p>
        </w:tc>
        <w:tc>
          <w:tcPr>
            <w:tcW w:w="1065"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30.11.2012</w:t>
            </w:r>
          </w:p>
        </w:tc>
        <w:tc>
          <w:tcPr>
            <w:tcW w:w="30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Нацiональна комiсiя, що здiйснює державне регулювання у сферi енергетики (НКРЕ)</w:t>
            </w:r>
          </w:p>
        </w:tc>
        <w:tc>
          <w:tcPr>
            <w:tcW w:w="12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30.11.2018</w:t>
            </w:r>
          </w:p>
        </w:tc>
      </w:tr>
      <w:tr w:rsidR="00CB2855" w:rsidRPr="000F10A6" w:rsidTr="00E33672">
        <w:trPr>
          <w:trHeight w:val="200"/>
        </w:trPr>
        <w:tc>
          <w:tcPr>
            <w:tcW w:w="3155"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Опис</w:t>
            </w:r>
          </w:p>
        </w:tc>
        <w:tc>
          <w:tcPr>
            <w:tcW w:w="6765" w:type="dxa"/>
            <w:gridSpan w:val="4"/>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Переоформлено лiцезiї рiшенням НКРЕКП вiд 29.12.2016 р. № 2444. Нацiональна комiсiя, що здiйснює державне регулювання у сферах енергетики та комунальних послуг (НКРЕКП) , на засiдiннi НКРЕКП, яке проводилось у формi вiдкритого слухання 29 грудня 2016 року, було прийнято рiшення щодо переоформлення лiцезiй на право провадження господарскої дiяльностi з транспортування теплової енергiї магiстральними та мiсцевими (розподiльчими) тепловими мережами, виданє ПУБЛIЧНОМУ АКЦIОНЕРНОМУ ТОВАРИСТВУ "ЧЕРКАСЬКЕ ХIМВОЛОКНО" (код ЄДРПОУ 00204033), на безстрокове.</w:t>
            </w:r>
          </w:p>
        </w:tc>
      </w:tr>
      <w:tr w:rsidR="00CB2855" w:rsidRPr="0093239F" w:rsidTr="00E33672">
        <w:trPr>
          <w:trHeight w:val="200"/>
        </w:trPr>
        <w:tc>
          <w:tcPr>
            <w:tcW w:w="3155"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Постачання теплової енергiї</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№374</w:t>
            </w:r>
          </w:p>
        </w:tc>
        <w:tc>
          <w:tcPr>
            <w:tcW w:w="1065"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30.11.2012</w:t>
            </w:r>
          </w:p>
        </w:tc>
        <w:tc>
          <w:tcPr>
            <w:tcW w:w="30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Нацiональна комiсiя, що здiйснює державне регулювання у сферi енергетики (НКРЕ)</w:t>
            </w:r>
          </w:p>
        </w:tc>
        <w:tc>
          <w:tcPr>
            <w:tcW w:w="12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30.11.2018</w:t>
            </w:r>
          </w:p>
        </w:tc>
      </w:tr>
      <w:tr w:rsidR="00CB2855" w:rsidRPr="000F10A6" w:rsidTr="00E33672">
        <w:trPr>
          <w:trHeight w:val="200"/>
        </w:trPr>
        <w:tc>
          <w:tcPr>
            <w:tcW w:w="3155"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Опис</w:t>
            </w:r>
          </w:p>
        </w:tc>
        <w:tc>
          <w:tcPr>
            <w:tcW w:w="6765" w:type="dxa"/>
            <w:gridSpan w:val="4"/>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Переоформлено лiцезiї рiшенням НКРЕКП вiд 29.12.2016 р. № 2444. Нацiональна комiсiя, що здiйснює державне регулювання у сферах енергетики та комунальних послуг (НКРЕКП) , на засiдiннi НКРЕКП, яке проводилось у формi вiдкритого слухання 29 грудня 2016 року, було прийнято рiшення щодо переоформлення лiцезiй на право провадження господарскої дiяльностi з постачання теплової енергiї, виданє ПУБЛIЧНОМУ АКЦIОНЕРНОМУ ТОВАРИСТВУ "ЧЕРКАСЬКЕ ХIМВОЛОКНО" (код ЄДРПОУ 00204033), на безстрокове.</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p w:rsidR="0066755D" w:rsidRDefault="0066755D" w:rsidP="00CB2855">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66755D" w:rsidRDefault="0066755D" w:rsidP="00CB2855">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66755D" w:rsidRDefault="0066755D" w:rsidP="00CB2855">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66755D" w:rsidRDefault="0066755D" w:rsidP="00CB2855">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t>IV. Інформація про засновників та/або учасників емітента та кількість і вартість акцій (розмір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CB2855" w:rsidRPr="0093239F" w:rsidTr="00E33672">
        <w:trPr>
          <w:trHeight w:val="200"/>
        </w:trPr>
        <w:tc>
          <w:tcPr>
            <w:tcW w:w="292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Місцезнаходження</w:t>
            </w:r>
          </w:p>
        </w:tc>
        <w:tc>
          <w:tcPr>
            <w:tcW w:w="200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Відсоток акцій (часток, паїв), які належать засновнику та/або учаснику (від загальної кількості)</w:t>
            </w:r>
          </w:p>
        </w:tc>
      </w:tr>
      <w:tr w:rsidR="00CB2855" w:rsidRPr="0093239F" w:rsidTr="00E33672">
        <w:trPr>
          <w:trHeight w:val="200"/>
        </w:trPr>
        <w:tc>
          <w:tcPr>
            <w:tcW w:w="292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державний комiтет промислової полiтики України</w:t>
            </w:r>
          </w:p>
        </w:tc>
        <w:tc>
          <w:tcPr>
            <w:tcW w:w="17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00013942</w:t>
            </w:r>
          </w:p>
        </w:tc>
        <w:tc>
          <w:tcPr>
            <w:tcW w:w="3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03035, Україна, Київська обл., Київський р-н, м. Київ, Сурiкова, 3</w:t>
            </w:r>
          </w:p>
        </w:tc>
        <w:tc>
          <w:tcPr>
            <w:tcW w:w="200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7920" w:type="dxa"/>
            <w:gridSpan w:val="3"/>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Відсоток акцій (часток, паїв), які належать засновнику та/або учаснику (від загальної кількості)</w:t>
            </w:r>
          </w:p>
        </w:tc>
      </w:tr>
      <w:tr w:rsidR="00CB2855" w:rsidRPr="0093239F" w:rsidTr="00E33672">
        <w:trPr>
          <w:trHeight w:val="200"/>
        </w:trPr>
        <w:tc>
          <w:tcPr>
            <w:tcW w:w="7920" w:type="dxa"/>
            <w:gridSpan w:val="3"/>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вiдсутнi</w:t>
            </w:r>
          </w:p>
        </w:tc>
        <w:tc>
          <w:tcPr>
            <w:tcW w:w="200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7920" w:type="dxa"/>
            <w:gridSpan w:val="3"/>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right"/>
              <w:rPr>
                <w:rFonts w:ascii="Times New Roman CYR" w:hAnsi="Times New Roman CYR" w:cs="Times New Roman CYR"/>
                <w:b/>
                <w:bCs/>
                <w:lang w:val="uk-UA"/>
              </w:rPr>
            </w:pPr>
            <w:r w:rsidRPr="0093239F">
              <w:rPr>
                <w:rFonts w:ascii="Times New Roman CYR" w:hAnsi="Times New Roman CYR" w:cs="Times New Roman CYR"/>
                <w:b/>
                <w:bCs/>
                <w:lang w:val="uk-UA"/>
              </w:rPr>
              <w:t>Усього</w:t>
            </w:r>
          </w:p>
        </w:tc>
        <w:tc>
          <w:tcPr>
            <w:tcW w:w="200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lastRenderedPageBreak/>
        <w:t>V. Інформація про посадових осіб емітента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1. Інформація щодо освіти та стажу роботи посадових осіб емітента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 Посада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Голова Наглядової ради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 Прізвище, ім'я, по батькові фізичної особи або повне найменування юридичної особи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Яковенко Олег Олексiйович</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 Ідентифікаційний код юридичної особи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4) Рік народження</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1967</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5) Освіта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вища,  1985-1990 р.р. - Київське вище iнженерно-радiотехнiчне училище, математичне забезпечення автоматизованих систем управлiння. 2004-2006 р.р. Київський нацiональний унiверситет им. Шевченка, iнститут мiжнародних вiдносин.</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6) Стаж роботи (років)</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28</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7) Найменування підприємства та попередня посада, яку займав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Ведучий менеджер з консультацiй по питаннях комерцiйної дiяльностi та управлiння в ТОВ "Нафтогазтрейд".</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8) Дата набуття повноважень та термін, на який обрано (призначено)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18.04.2017, обрано до наступних загальних зборiв</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9) Опис</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В зв"язку з припиненням повноважень попереднього складу Наглядової ради ПАТ "ЧЕРКАСЬКЕ ХIМВОЛОКНО", на пiдставi рiшення чергових загальних зборiв акцiонерiв (протокол №25 вiд 18.04.2017 р.)  обрано на посаду члена Наглядової ради ПАТ "ЧЕРКАСЬКЕ ХIМВОЛОКНО"  Яковенко Олега Олексiйовича. Яковенко О.О. на пiдприємствi не працює. Посадова особа володiє акцiями товариства. Особа обрана на посаду до наступних рiчних зборiв. Iншi посади, якi обiймала протягом останнiх п"яти рокiв: пiдприємець. Посадова особа не має непогашеної судимостi за корисливi та посадовi злочини.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 зв"язку з припиненням повноважень попереднього складу Наглядової ради ПАТ "ЧЕРКАСЬКЕ ХIМВОЛОКНО", на пiдставi рiшення Наглядової ради ПАТ "ЧЕРКАСЬКЕ ХIМВОЛОКНО" (протокол №1 засiдання Наглядової ради вiд 18.04.2017 р.) обрано на посаду Голови Наглядової ради ПАТ "ЧЕРКАСЬКЕ ХIМВОЛОКНО"  Яковенко Олега Олексiйовича  Яковенко О.О. на пiдприємствi не працює. Посадова особа працює за контрактом, згiдно якого  винагорода не встановлена. Винагороду за 2017 рiк в грошовiй i натуральнiй формi не отримував.  Голова наглядової ради має повноваження та обов'язки згiдно Статуту ПАТ: затвердження в межах своєї компетенцiї положень, якими регулюються питання, пов'язанi з дiяльнiстю Товариства;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 прийняття рiшення про проведення чергових або позачергових загальних зборiв вiдповiдно до статуту Товариства та у випадках, встановлених Законом;  прийняття рiшення про продаж ранiше викуплених Товариством акцiй;  прийняття рiшення про розмiщення Товариством iнших цiнних паперiв, крiм акцiй;  прийняття рiшення про викуп розмiщених Товариством iнших, крiм акцiй, цiнних паперiв;  затвердження ринкової вартостi майна у випадках, передбачених Законом;  обрання та припинення повноважень голови та членiв виконавчого органу; затвердження умов контрактiв, якi укладатимуться з членами виконавчого органу, встановлення розмiру їх винагороди; прийняття рiшення про вiдсторонення голови або члена виконавчого органу вiд здiйснення повноважень та обрання особи, яка тимчасово здiйснюватиме повноваження голови виконавчого органу; прийняття рiшення про вчинення значних правочинiв у випадках, встановлених законодавством;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обрання та припинення повноважень голови i членiв </w:t>
      </w:r>
      <w:r w:rsidRPr="0093239F">
        <w:rPr>
          <w:rFonts w:ascii="Times New Roman CYR" w:hAnsi="Times New Roman CYR" w:cs="Times New Roman CYR"/>
          <w:sz w:val="24"/>
          <w:szCs w:val="24"/>
          <w:lang w:val="uk-UA"/>
        </w:rPr>
        <w:lastRenderedPageBreak/>
        <w:t>iнших органiв товариства; обрання реєстрацiйної комiсiї, за винятком випадкiв, встановлених Законом; про змiни та доповнення в Статут Товариства, про порядок покриття збиткiв, про основнi напрямки дiяльностi Товариства, прийняття рiшень про вчинення: правочинiв з нерухомим майном, готує пропозицiї до загальних зборiв акцiонерiв щодо оголошення i виплати дивiдендiв, про придбання Товариством власних акцiй. Посадова особа акцiонер товариства. Особа обрана на посаду до наступних рiчних зборiв. Iншi посади, якi обiймала протягом останнiх п"яти рокiв: пiдприємець. Посадова особа не має непогашеної судимостi за корисливi та посадовi злочини.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 Посада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Член Наглядової ради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 Прізвище, ім'я, по батькові фізичної особи або повне найменування юридичної особи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Глущенко Дмитро Олександрович</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 Ідентифікаційний код юридичної особи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4) Рік народження</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1988</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5) Освіта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вища, нацiональна академiя управлiння</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6) Стаж роботи (років)</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10</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7) Найменування підприємства та попередня посада, яку займав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Помiчник адвоката  АО "Iнвiкта" (Україна, 01601, м. Київ, вул.. Воровського, 35 оф. 5 )</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8) Дата набуття повноважень та термін, на який обрано (призначено)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18.04.2017, обрано до наступних загальних зборiв</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9) Опис</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В зв"язку припиненням повноважень попереднього складу Наглядової ради ПАТ "ЧЕРКАСЬКЕ ХIМВОЛОКНО", на пiдставi рiшення чергових загальних зборiв акцiонерiв (протокол №25 вiд 18.04.2017 р.) обрано на посаду члена Наглядової ради ПАТ "ЧЕРКАСЬКЕ ХIМВОЛОКНО"  Глущенко Дмитра Олександровича.  Глущенко Д.О. на пiдприємствi не працює. Посадова особа працює за контрактом, згiдно якого  винагорода не встановлена. Винагороду за 2017 рiк в грошовiй i натуральнiй формi не отримував. До компетенцiї Наглядової ради вiдноситься внесення пропозицiй: на загальнi збори акцiонерiв про змiни та доповнення в Статут Товариства, про порядок покриття збиткiв, про основнi напрямки дiяльностi Товариства, прийняття рiшень про вчинення: правочинiв з нерухомим майном, готує пропозицiї до загальних зборiв акцiонерiв щодо оголошення i виплати дивiдендiв, про придбання Товариством власних акцiй. Посадова особа акцiонер товариства. Особа обрана на посаду до наступних рiчних зборiв. Iншi посади, якi обiймала протягом останнiх п"яти рокiв: помiчник адвоката АО "Iнвiкта". Посадова особа не має непогашеної судимостi за корисливi та посадовi злочини.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 Посада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Член Наглядової ради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 Прізвище, ім'я, по батькові фізичної особи або повне найменування юридичної особи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Трофименко Тетяна Володимирiвна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 Ідентифікаційний код юридичної особи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4) Рік народження</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1967</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5) Освіта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вища, Київський нацiональний унiверситет Т.Шевченка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6) Стаж роботи (років)</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23</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7) Найменування підприємства та попередня посада, яку займав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 xml:space="preserve">Головний спецiалiст нормативно-правового вiддiлу управлiння юридичного та законодавчо-нормативного супроводу департаменту Державної iнформацiйної полiтики, телебачення та </w:t>
      </w:r>
      <w:r w:rsidRPr="0093239F">
        <w:rPr>
          <w:rFonts w:ascii="Times New Roman CYR" w:hAnsi="Times New Roman CYR" w:cs="Times New Roman CYR"/>
          <w:sz w:val="24"/>
          <w:szCs w:val="24"/>
          <w:lang w:val="uk-UA"/>
        </w:rPr>
        <w:lastRenderedPageBreak/>
        <w:t xml:space="preserve">радiомовлення  (01001, м. Київ, вул. Прорiзна, 2). </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8) Дата набуття повноважень та термін, на який обрано (призначено)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18.04.2017, обрано до наступних загальних зборiв</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9) Опис</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В зв"язку припиненням повноважень попереднього складу Наглядової ради ПАТ "ЧЕРКАСЬКЕ ХIМВОЛОКНО", на пiдставi рiшення чергових загальних зборiв акцiонерiв (протокол №25 вiд 18.04.2017 р.)  обрано на посаду члена Наглядової ради ПАТ "ЧЕРКАСЬКЕ ХIМВОЛОКНО"  Трофименко Тетяну Володимирiвну. Акцiонер товариства. На пiдприємствi не працює. Посадова особа акцiонер товариства. Посадова особа працює за контрактом, згiдно якого  винагорода не встановлена. Винагороду за 2017 рiк в грошовiй i натуральнiй формi не отримував. До компетенцiї Наглядової ради вiдноситься внесення пропозицiй: на загальнi збори акцiонерiв про змiни та доповнення в Статут Товариства, про порядок покриття збиткiв, про основнi напрямки дiяльностi Товариства, прийняття рiшень про вчинення: правочинiв з нерухомим майном, готує пропозицiї до загальних зборiв акцiонерiв щодо оголошення i виплати дивiдендiв, про придбання Товариством власних акцiй. Особа обрана на посаду до наступних рiчних зборiв. Iншi посади, якi обiймала протягом останнiх п"яти рокiв: головний юрисконсульт ТОВ фiрми "ТехНова". Посадова особа не має непогашеної судимостi за корисливi та посадовi злочини.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 Посада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Член Наглядової ради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 Прізвище, ім'я, по батькові фізичної особи або повне найменування юридичної особи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представник за дорученням "юридичної особи" PALOS  ESTABLISHMENT LIMITED" Чижова Олена Петрiвна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 Ідентифікаційний код юридичної особи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4) Рік народження</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1963</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5) Освіта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Вища, Нацiональний економiчний унiверситет iм.В. Гетьмана, планово-економiчний ф-тВища, Нацiональний економiчний унiверситет iм. В. Гетьмана, планово-економiчний ф-т</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6) Стаж роботи (років)</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2</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7) Найменування підприємства та попередня посада, яку займав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Економiст з фiнансової роботи.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8) Дата набуття повноважень та термін, на який обрано (призначено)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18.04.2017, обрано до наступних загальних зборiв</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9) Опис</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В зв"язку з припиненням повноважень попереднього складу Наглядової ради ПАТ "ЧЕРКАСЬКЕ ХIМВОЛОКНО", на пiдставi рiшення чергових загальних зборiв акцiонерiв (протокол №25 вiд 18.04.2017 р.)  обрано на посаду члена Наглядової ради ПАТ "ЧЕРКАСЬКЕ ХIМВОЛОКНО"  Чижову Олену Петрiвну. Посадова особа не володiє акцiями товариства. Особа обрана на посаду до наступних рiчних зборiв. Посадова особа працює за контрактом, згiдно якого  винагорода не встановлена. Винагороду, як Член Наглядової ради за 2017 рiк в грошовiй i натуральнiй формi не отримувала. Iншi посади, якi обiймала протягом останнiх п"яти рокiв: економiст з фiнансової роботи. Посадова особа не має непогашеної судимостi за корисливi та посадовi злочини.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Посадова особа є представником за дорученням "юридичної особи" PALOS  ESTABLISHMENT LIMITED"  (код HE 316171, Griva Digeni PANAYIDES BUILDING, 2nd floor, office/flat 3, 3030 Limassol, Cyprus) - частка у статутному капiталi товариства - 89,763 %. </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 Посада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Голова Ревiзiйної комiсiї</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 Прізвище, ім'я, по батькові фізичної особи або повне найменування юридичної особи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Сичова Людмила Олександрiвна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3) Ідентифікаційний код юридичної особи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4) Рік народження</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1962</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5) Освіта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вища, Київський гуманiтарний iнститут</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6) Стаж роботи (років)</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39</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7) Найменування підприємства та попередня посада, яку займав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Головний бухгалтер ПАТ "Черкаське хiмволокно"</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8) Дата набуття повноважень та термін, на який обрано (призначено)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18.04.2017, обрано на три роки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9) Опис</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В зв"язку з припиненням повноважень попереднього складу Ревiзiйної комiсiї ПАТ "ЧЕРКАСЬКЕ ХIМВОЛОКНО", на пiдставi рiшення чергових загальних зборiв акцiонерiв обрано на посаду члена Ревiзiйної комiсiї ПАТ "ЧЕРКАСЬКЕ ХIМВОЛОКНО"  та обрано головою ревiзiйної комiсiї (протокол №25 вiд 18.04.2017 р., протокол №1 засiдання Ревiзiйної комiсiї вiд 18.04.2017 р.) Сичову Людмилу Олександрiвну. Сичова Л.О. на пiдприємствi працює заст. головного бухгалтерва. Акцiонер Товариства. Обрана термiном на три роки  згiдно п. п. 2.1. роздiлу 2 "Положення про Ревiзiйну комiсiю товариства".  Посадова особа працює за контрактом, згiдно якого  винагорода не встановлена. Винагороду, як Член ревiзiйної комiсiї за 2017 рiк в грошовiй i натуральнiй формi не отримувала. До компетенцiї Ревiзiйної комiссiї вiдноситься внесення пропозицiй: на загальнi збори акцiонерiв про змiни та доповнення в Статут товариства, контролює та перевiряє фiнансово-господарську дiяльнiсть Правлiння Товариства, дотримання ним вимог Статуту Товариства та внутришних актiв, контролює виконання рiшень по усуненню недолiкiв, що виявленi попередньою ревiзiєю, стан розрахункiв по акцiях з акцiонерами, дотримання прав власнокiв щодо правил розподiлу прибутку, стан каси i майна Товариства, веде перевiрку порядку укладання та виконання договорiв, проведення угод та рахункiв вiдповiдно до чинного законодавства України. Iншi посади, якi обiймала протягом останнiх п"яти рокiв: головний бухгалтер. Особа не має непогашеної судимостi за корисливi та посадовi злочини.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 Посада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Член Ревiзiйної комiсiї</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 Прізвище, ім'я, по батькові фізичної особи або повне найменування юридичної особи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Даценко Людмила Володимирiвна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 Ідентифікаційний код юридичної особи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4) Рік народження</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1979</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5) Освіта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вища, Європейський унiверситет фiнансiв м. Києвi, економiчний факультет</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6) Стаж роботи (років)</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17</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7) Найменування підприємства та попередня посада, яку займав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Заступник начальника вiддiлу документарних перевiрок ДПI у Голосiївському районi м. Києва (м. Київ, вул. Жилянська,23).</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8) Дата набуття повноважень та термін, на який обрано (призначено)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18.04.2017, обрано на три роки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9) Опис</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 xml:space="preserve">В зв"язку з  припиненням повноважень попереднього складу Ревiзiйної комiсiї ПАТ "ЧЕРКАСЬКЕ ХIМВОЛОКНО", на пiдставi рiшення чергових загальних зборiв акцiонерiв (протокол №25 вiд 18.04.2017 р.)  обрано на посаду члена Ревiзiйної комiсiї ПАТ "ЧЕРКАСЬКЕ ХIМВОЛОКНО"  Даценко Людмилу Володимирiвну. Даценко Л.В. на пiдприємствi не працює. Посадова особа акцiонер товариства. ,Посадова особа працює за контрактом, згiдно якого  винагорода не встановлена. Винагороду, як Член ревiзiйної комiсiї за 2017 рiк в грошовiй i </w:t>
      </w:r>
      <w:r w:rsidRPr="0093239F">
        <w:rPr>
          <w:rFonts w:ascii="Times New Roman CYR" w:hAnsi="Times New Roman CYR" w:cs="Times New Roman CYR"/>
          <w:sz w:val="24"/>
          <w:szCs w:val="24"/>
          <w:lang w:val="uk-UA"/>
        </w:rPr>
        <w:lastRenderedPageBreak/>
        <w:t>натуральнiй формi не отримувала. До компетенцiї Ревiзiйної комiссiї вiдноситься внесення пропозицiй: на загальнi збори акцiонерiв про змiни та доповнення в Статут товариства, контролює та перевiряє фiнансово-господарську дiяльнiсть Правлiння Товариства, дотримання ним вимог Статуту Товариства та внутришних актiв, контролює виконання рiшень по усуненню недолiкiв, що виявленi попередньою ревiзiєю, стан розрахункiв по акцiях з акцiонерами, дотримання прав власнокiв щодо правил розподiлу прибутку, стан каси i майна Товариства, веде перевiрку порядку укладання та виконання договорiв, проведення угод та рахункiв вiдповiдно до чинного законодавства України. Обрана рiшенням загальних зборiв акцiонерiв термiном на три роки  згiдно п. п. 2.1. роздiлу 2 "Положення про Ревiзiйну комiсiю товариства" . Iншi посади, якi обiймала протягом останнiх п"яти рокiв: заступник начальника вiддiлу документарних перевiрок ДПI. Посадова особа не має непогашеної судимостi за корисливi та посадовi злочини.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 Посада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Член Ревiзiйної комiсiї</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 Прізвище, ім'я, по батькові фізичної особи або повне найменування юридичної особи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Гриценко Ольга Павлiвна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 Ідентифікаційний код юридичної особи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4) Рік народження</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1966</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5) Освіта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вища, Київський торговельно-економiчний iнститут</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6) Стаж роботи (років)</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17</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7) Найменування підприємства та попередня посада, яку займав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Заст.головний бухгалтер ПАТ "Черкаське хiмволокно"</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8) Дата набуття повноважень та термін, на який обрано (призначено)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18.04.2017, обрано на три роки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9) Опис</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В зв"язку з припиненням повноважень попереднього складу Ревiзiйної комiсiї ПАТ "ЧЕРКАСЬКЕ ХIМВОЛОКНО", на пiдставi рiшення чергових загальних зборiв акцiонерiв (протокол №25 вiд 18.04.2017 р.)  обрано на посаду члена Ревiзiйної комiсiї ПАТ "ЧЕРКАСЬКЕ ХIМВОЛОКНО"  Гриценко Ольгу Павлiвну. Гриценко О. П. на пiдприємствi працює бухгалтервом. Посадова особа не володiє акцiями товариства. Посадова особа працює за контрактом, згiдно якого  винагорода не встановлена. Винагороду, як Член ревiзiйної комiсiї за 2017 рiк в грошовiй i натуральнiй формi не отримувала. До компетенцiї Ревiзiйної комiссiї вiдноситься внесення пропозицiй: на загальнi збори акцiонерiв про змiни та доповнення в Статут товариства, контролює та перевiряє фiнансово-господарську дiяльнiсть Правлiння Товариства, дотримання ним вимог Статуту Товариства та внутришних актiв, контролює виконання рiшень по усуненню недолiкiв, що виявленi попередньою ревiзiєю, стан розрахункiв по акцiях з акцiонерами, дотримання прав власнокiв щодо правил розподiлу прибутку, стан каси i майна Товариства, веде перевiрку порядку укладання та виконання договорiв, проведення угод та рахункiв вiдповiдно до чинного законодавства України. Обрана термiном на три роки згiдно п. п. 2.1. роздiлу 2 "Положення про Ревiзiйну комiсiю товариства". Iншi посади, якi обiймала протягом останнiх п"яти рокiв: заст. головного бухгалтера. Особа не має непогашеної судимостi за корисливi та посадовi злочини.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 Посада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Член Ревiзiйної комiсiї</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 Прізвище, ім'я, по батькові фізичної особи або повне найменування юридичної особи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Дорошенко Iрина Володимирiвна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 Ідентифікаційний код юридичної особи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4) Рік народження</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1969</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5) Освіта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ab/>
        <w:t>вища, Днiпропетровський ДХТУ, факультет хiмiчної технологiї палива та вуглеводних матерiалiв; iнститут ринкової економiки, соцiальної полiтики та права (факультет менедменту пiдприємства).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6) Стаж роботи (років)</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22</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7) Найменування підприємства та попередня посада, яку займав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Начальник планово-економiчного вiддiлу ЗАТ "Херсонський НПЗ".</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8) Дата набуття повноважень та термін, на який обрано (призначено)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18.04.2017, обрано на три роки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9) Опис</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В зв"язку з припиненням повноважень попереднього складу Ревiзiйної комiсiї ПАТ "ЧЕРКАСЬКЕ ХIМВОЛОКНО", на пiдставi рiшення чергових загальних зборiв акцiонерiв (протокол №25 вiд 18.04.2017 р.)  обрано на посаду члена Ревiзiйної комiсiї ПАТ "ЧЕРКАСЬКЕ ХIМВОЛОКНО" Дорошенко Iрину Володимирiвну. Посадова особа акцiонер товариства, на пiдприємствi не працює. Посадова особа працює за контрактом, згiдно якого  винагорода не встановлена. Винагороду, як Член ревiзiйної комiсiї за 2017 рiк в грошовiй i натуральнiй формi не отримувала. До компетенцiї Ревiзiйної комiссiї вiдноситься внесення пропозицiй: на загальнi збори акцiонерiв про змiни та доповнення в Статут товариства, контролює та перевiряє фiнансово-господарську дiяльнiсть Правлiння Товариства, дотримання ним вимог Статуту Товариства та внутришних актiв, контролює виконання рiшень по усуненню недолiкiв, що виявленi попередньою ревiзiєю, стан розрахункiв по акцiях з акцiонерами, дотримання прав власнокiв щодо правил розподiлу прибутку, стан каси i майна Товариства, веде перевiрку порядку укладання та виконання договорiв, проведення угод та рахункiв вiдповiдно до чинного законодавства України. Обрана термiном на три роки  згiдно п. п. 2.1. роздiлу 2   "Положення про Ревiзiйну комiсiю товариства". Iншi посади, якi обiймала протягом останнiх п"яти рокiв: начальник планово-економiчного вiддiлу. Особа не має непогашеної судимостi за корисливi та посадовi злочини.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 Посада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Член Ревiзiйної комiсiї</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 Прізвище, ім'я, по батькові фізичної особи або повне найменування юридичної особи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Барська Лариса Вiталiївна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 Ідентифікаційний код юридичної особи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4) Рік народження</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1974</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5) Освіта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вища, Київський торговельно-економiчний унiверситет (факультет економiки та менеджменту).</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6) Стаж роботи (років)</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21</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7) Найменування підприємства та попередня посада, яку займав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Фiнансовий директор ВАТ "Херсоннафтопереробка".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8) Дата набуття повноважень та термін, на який обрано (призначено)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18.04.2017, обрано на три роки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9) Опис</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 xml:space="preserve">В зв"язку з припиненням повноважень попереднього складу Ревiзiйної комiсiї ПАТ "ЧЕРКАСЬКЕ ХIМВОЛОКНО", на пiдставi рiшення чергових загальних зборiв акцiонерiв (протокол №25 вiд 18.04.2017 р.)  обрано на посаду члена Ревiзiйної комiсiї ПАТ "ЧЕРКАСЬКЕ ХIМВОЛОКНО"   Барську Ларису Вiталiївну. Посадова особа акцiонер товариства. Барська Л.В. на пiдприємствi не працює. Попередня посада: фiнансовий директор ВАТ "Херсоннафтопереробка" (м. Херсон). Посадова особа працює за контрактом, згiдно якого  винагорода не встановлена. Винагороду, як Член ревiзiйної комiсiї за 2017 рiк в грошовiй i натуральнiй формi не отримувала. До компетенцiї Ревiзiйної комiссiї вiдноситься внесення пропозицiй: на загальнi збори акцiонерiв про змiни та доповнення в Статут товариства, контролює та перевiряє фiнансово-господарську </w:t>
      </w:r>
      <w:r w:rsidRPr="0093239F">
        <w:rPr>
          <w:rFonts w:ascii="Times New Roman CYR" w:hAnsi="Times New Roman CYR" w:cs="Times New Roman CYR"/>
          <w:sz w:val="24"/>
          <w:szCs w:val="24"/>
          <w:lang w:val="uk-UA"/>
        </w:rPr>
        <w:lastRenderedPageBreak/>
        <w:t>дiяльнiсть Правлiння Товариства, дотримання ним вимог Статуту Товариства та внутришних актiв, контролює виконання рiшень по усуненню недолiкiв, що виявленi попередньою ревiзiєю, стан розрахункiв по акцiях з акцiонерами, дотримання прав власнокiв щодо правил розподiлу прибутку, стан каси i майна Товариства, веде перевiрку порядку укладання та виконання договорiв, проведення угод та рахункiв вiдповiдно до чинного законодавства України. Обрана термiном на три роки згiдно п. п. 2.1. роздiлу 2   "Положення про Ревiзiйну комiсiю товариства". Особа не має непогашеної судимостi за корисливi та посадовi злочини.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 Посада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Голова правлiння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 Прізвище, ім'я, по батькові фізичної особи або повне найменування юридичної особи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Олексенко Вiктор Володимирович</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 Ідентифікаційний код юридичної особи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4) Рік народження</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1972</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5) Освіта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вища, Київське вище зенiтно-ракетне iнженерне училище (радiоiнженер), Нацiональна юридична академiя України iм. Ярослава Мудрого у м. Харкiв (факультет правознавства).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6) Стаж роботи (років)</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18</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7) Найменування підприємства та попередня посада, яку займав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Директор з економiчної безпеки ПАТ "Черкаське хiмволокно"</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8) Дата набуття повноважень та термін, на який обрано (призначено)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13.06.2017, обрано на три роки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9) Опис</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Працює на пiдприємствi ПАТ "Черкаське хiмволокно". Не володiє часткою у Статутному капiталi Товариства. Попередня посада: управлiння СБУ в Черкаськiй обл. (м. Черкаси, вул. Гоголя, 240), 3 роки керiвної посади, начальник служби безпеки кредитної спiлки "Фелiкс-Черкаси" (м. Черкаси), з 2009 року директор з економiчної безпеки ПАТ "Черкаське хiмволокно", з 2015 року голова правлiння ПАТ "Черкаське хiмволокно", припинено повноваження голови правлiння 20.02.2017 р. згiдно рiшення засiдання Наглядової ради (протокол №17 вiд 20 лютого 2017 р). Винагороду отримує у виглядi заробiтної плати згiдно штатного розкладу. Винагороди в натуральнiй формi не отримував. До компетенцiї Голови правлiння, згiдно Статуту Товариства, вiдноситься такi зобов"язання: дiяти в iнтересах Товариства, добросовiсно, розумно та не перевищувати своїх повноважень, забезпечувати виконання рiшень Загальних зборiв акцiонерiв i Наглядової ради, дотримуватись норм дiючого законодавства, вживати всiх можливих заходiв щодо попередження вчинення правочинiв Товариством та його посадовими особами, повiвдомляти органи Правлiння про виявленi недолiки в роботi Товариства, здiйснювати дiї, що суперечать чи не вiдповiдають iнтересам Товариства. Голова правлiння несе вiдповiдальнiсть: За податковi правопорушення: - заниження суми податку або iнших обов'язкових платежiв; - порушення строкiв i порядку подання бухгалтерської звiтностi, балансiв, податкових декларацiй; - iншi порушення. За порушення антимонопольного законодавства: - поширення недостовiрних вiдомостей з метою завдання збиткiв дiлової репутацiї або майнових iнтересiв iншого суб'єкта пiдприємницької дiяльностi; - зловживання монопольним положенням на ринку; - iншi порушення. За порушення законодавства про цiннi папери й ринок цiнних паперiв, законодавства про рекламу, валютного законодавства й порушення в iнших областях права. Обраний рiшенням Наглядової ради (протокол №2 вiд 12.06.2017 р.) термiном на три роки  з 13.06.2017 р. згiдно п. 12.6. Статуту Товариства. Вiн не має непогашеної судимостi за корисливi та посадовi злочини.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 Посада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Член Правлiння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 Прізвище, ім'я, по батькові фізичної особи або повне найменування юридичної особи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Бiда Олексiй Володимирович</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3) Ідентифікаційний код юридичної особи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4) Рік народження</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1975</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5) Освіта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вища, Черкаський iнженерно-технологiчний iнститут (економiчний факультет).</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6) Стаж роботи (років)</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21</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7) Найменування підприємства та попередня посада, яку займав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Начальник планово-економiчного вiддiлу ВП "Черкаська ТЕЦ".</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8) Дата набуття повноважень та термін, на який обрано (призначено)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18.04.2017, обрано на три роки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9) Опис</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Працює на пiдприємствi ВП "Черкаська ТЕЦ"  ПАТ "Черкаське хiмволокно" заступником директора з економiки та фiнансiв. Не володiє часткою у Статутному капiталi Товариства. Попереднi посади: начальник планово-економiчного вiддiлу ВП "Черкаська ТЕЦ"  ПАТ "Черкаське хiмволокно" (м. Черкаси, проспект Хiмiкiв, 76). Винагороду отримує у виглядi заробiтної плати згiдно штатного розкладу. Винагороду за 2017 рiк в грошовiй i натуральнiй формi не отримував. До компетенцiї члена правлiння, згiдно Статуту Товариства вiдноситься: забезпечення виконання рiшень Загальних зборiв акцiонерiв i Наглядової ради, дотриманням норм дiючого законодавства в дiяльностi Товаариства, розглядає питання, що виносяться на обговорювання на Загальнi збори акцiонерiв, i готує в зв"язку з цим вiдповiднi документи, рекомендацiї, пропозицiї. До компетенцiї Правлiння вiдносяться всi питання дiяльностi Товариства, крiм тих, якi, вiдповiдно до чинного Законодавства України, Статуту або рiшення загальних зборiв акцiонерiв. Обраний рiшенням Наглядової ради (протокол №1 вiд 18.04.2017 р.) термiном на три роки  згiдно п. 12.3  Статуту товариства з 18.04.2017 р. Вiн не має непогашеної судимостi за корисливi та посадовi злочини.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 Посада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Головний бухгалтер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 Прізвище, ім'я, по батькові фізичної особи або повне найменування юридичної особи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Радько Ольга Iванiвна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 Ідентифікаційний код юридичної особи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4) Рік народження</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1961</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5) Освіта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вища, Одеський институт господарського господарства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6) Стаж роботи (років)</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36</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7) Найменування підприємства та попередня посада, яку займав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 xml:space="preserve">Головний бухгалтер ВП "Черкас ька ТЕЦ"  ПАТ "Черкаське хiмволокно". </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8) Дата набуття повноважень та термін, на який обрано (призначено)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20.10.2016, обрано не визначено</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9) Опис</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В зв'язку з припиненням виконання обов'язкiв  головного бухгалтера ПАТ "ЧЕРКАСЬКЕ ХIМВОЛОКНО", згiдно наказу №16-к ПАТ "ЧЕРКАСЬКЕ ХIМВОЛОКНО" вiд 19 жовтня 2016 р.: призначено головним бухгалтером ПАТ "ЧЕРКАСЬКЕ ХIМВОЛОКНО" Радько Ольгу Iванiвну з 20.10.2016 року. Посадова особа не володiє акцiями товариства. Iншi посади, якi обiймала протягом останнiх п'яти рокiв: головний бухгалтер ВП "Черкаська ТЕЦ"  ПАТ "Черкаське хiмволокно". Винагороду отримує у виглядi заробiтної плати згiдно штатного розкладу. Винагороду за 2017 рiк в грошовiй i натуральнiй формi не отримувала. Посадовi обов"язки: оперативний, бухгалтерський i синтетичний облiк i звiтнiсть Товариства, веде бухгалтерський баланс, рахунки прибуткiв i збиткiв, вiдповiдає за їх достовiрнiсть. Особа призначена на невизначений термiн. Посадова особа не має непогашеної судимостi за корисливi та посадовi злочини.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1) Посада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Член Наглядової ради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 Прізвище, ім'я, по батькові фізичної особи або повне найменування юридичної особи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Дончак Альона Василiвна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 Ідентифікаційний код юридичної особи</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4) Рік народження</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1986</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5) Освіта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вища, ДАСОА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6) Стаж роботи (років)</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10</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7) Найменування підприємства та попередня посада, яку займав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Cекретар ТОВ "Енерготоргпостач".</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8) Дата набуття повноважень та термін, на який обрано (призначено)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18.04.2017, обрано до наступних загальних зборiв</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9) Опис</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В зв"язку з припиненням повноважень попереднього складу Наглядової ради ПАТ "ЧЕРКАСЬКЕ ХIМВОЛОКНО", на пiдставi рiшення чергових загальних зборiв акцiонерiв (протокол №25 вiд 18.04.2017 р.)  обрано на посаду члена Наглядової ради ПАТ "ЧЕРКАСЬКЕ ХIМВОЛОКНО" Дончак А.В. Акцiонер Товариства. На пiдприємствi не працює. Дончак А.В. працює секретарем ТОВ "Сеплай-Трейд". Попередня посада: секретар ТОВ "Енерготоргпостач". Посадова особа працює за контрактом, згiдно якого  винагорода не встановлена. До компетенцiї Наглядової ради вiдноситься внесення пропозицiй: на загальнi збори акцiонерiв про змiни та доповнення в Статут Товариства, про порядок покриття збиткiв, про основнi напрямки дiяльностi Товариства, прийняття рiшень про вчинення: правочинiв з нерухомим майном, готує пропозицiї до загальних зборiв акцiонерiв щодо оголошення i виплати дивiдендiв, про придбання Товариством власних акцiй. Особа обрана на посаду до наступних рiчних зборiв. Вона не має непогашеної судимостi за корисливi та посадовi злочини.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sectPr w:rsidR="00CB2855" w:rsidRPr="0093239F" w:rsidSect="00E33672">
          <w:pgSz w:w="12240" w:h="15840"/>
          <w:pgMar w:top="510" w:right="680" w:bottom="510" w:left="1134" w:header="720" w:footer="720" w:gutter="0"/>
          <w:cols w:space="720"/>
          <w:noEndnote/>
        </w:sect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2054"/>
        <w:gridCol w:w="2016"/>
        <w:gridCol w:w="3380"/>
        <w:gridCol w:w="1200"/>
        <w:gridCol w:w="1300"/>
        <w:gridCol w:w="900"/>
        <w:gridCol w:w="1500"/>
        <w:gridCol w:w="1356"/>
        <w:gridCol w:w="1415"/>
      </w:tblGrid>
      <w:tr w:rsidR="00CB2855" w:rsidRPr="0093239F" w:rsidTr="00E33672">
        <w:trPr>
          <w:trHeight w:val="200"/>
        </w:trPr>
        <w:tc>
          <w:tcPr>
            <w:tcW w:w="2054" w:type="dxa"/>
            <w:vMerge w:val="restart"/>
            <w:tcBorders>
              <w:top w:val="single" w:sz="6" w:space="0" w:color="auto"/>
              <w:bottom w:val="nil"/>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Прізвище, ім'я, по батькові фізичної особи або повне найменування юридичної особи</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Від загальної кількості акцій (у відсотках)</w:t>
            </w:r>
          </w:p>
        </w:tc>
        <w:tc>
          <w:tcPr>
            <w:tcW w:w="5171" w:type="dxa"/>
            <w:gridSpan w:val="4"/>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Кількість за видами акцій</w:t>
            </w:r>
          </w:p>
        </w:tc>
      </w:tr>
      <w:tr w:rsidR="00CB2855" w:rsidRPr="0093239F" w:rsidTr="00E33672">
        <w:trPr>
          <w:trHeight w:val="200"/>
        </w:trPr>
        <w:tc>
          <w:tcPr>
            <w:tcW w:w="2054" w:type="dxa"/>
            <w:vMerge/>
            <w:tcBorders>
              <w:top w:val="nil"/>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p>
        </w:tc>
        <w:tc>
          <w:tcPr>
            <w:tcW w:w="9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Прості іменні</w:t>
            </w:r>
          </w:p>
        </w:tc>
        <w:tc>
          <w:tcPr>
            <w:tcW w:w="15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Прості на пред’явника</w:t>
            </w:r>
          </w:p>
        </w:tc>
        <w:tc>
          <w:tcPr>
            <w:tcW w:w="135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Привілейо-вані іменні</w:t>
            </w:r>
          </w:p>
        </w:tc>
        <w:tc>
          <w:tcPr>
            <w:tcW w:w="141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b/>
                <w:bCs/>
                <w:lang w:val="uk-UA"/>
              </w:rPr>
              <w:t>Привілейо-вані на пред'явника</w:t>
            </w:r>
          </w:p>
        </w:tc>
      </w:tr>
      <w:tr w:rsidR="00CB2855" w:rsidRPr="0093239F" w:rsidTr="00E33672">
        <w:trPr>
          <w:trHeight w:val="200"/>
        </w:trPr>
        <w:tc>
          <w:tcPr>
            <w:tcW w:w="2054" w:type="dxa"/>
            <w:tcBorders>
              <w:top w:val="nil"/>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201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w:t>
            </w:r>
          </w:p>
        </w:tc>
        <w:tc>
          <w:tcPr>
            <w:tcW w:w="33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w:t>
            </w:r>
          </w:p>
        </w:tc>
        <w:tc>
          <w:tcPr>
            <w:tcW w:w="12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5</w:t>
            </w:r>
          </w:p>
        </w:tc>
        <w:tc>
          <w:tcPr>
            <w:tcW w:w="9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6</w:t>
            </w:r>
          </w:p>
        </w:tc>
        <w:tc>
          <w:tcPr>
            <w:tcW w:w="15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7</w:t>
            </w:r>
          </w:p>
        </w:tc>
        <w:tc>
          <w:tcPr>
            <w:tcW w:w="135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8</w:t>
            </w:r>
          </w:p>
        </w:tc>
        <w:tc>
          <w:tcPr>
            <w:tcW w:w="141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w:t>
            </w:r>
          </w:p>
        </w:tc>
      </w:tr>
      <w:tr w:rsidR="00CB2855" w:rsidRPr="0093239F" w:rsidTr="00E33672">
        <w:trPr>
          <w:trHeight w:val="200"/>
        </w:trPr>
        <w:tc>
          <w:tcPr>
            <w:tcW w:w="2054"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Яковенко Олег Олексiйович</w:t>
            </w:r>
          </w:p>
        </w:tc>
        <w:tc>
          <w:tcPr>
            <w:tcW w:w="33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9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415"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2054"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Глущенко Дмитро Олександрович</w:t>
            </w:r>
          </w:p>
        </w:tc>
        <w:tc>
          <w:tcPr>
            <w:tcW w:w="33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1 795</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9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1 795</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415"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2054"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Трофименко Тетяна Володимирiвна</w:t>
            </w:r>
          </w:p>
        </w:tc>
        <w:tc>
          <w:tcPr>
            <w:tcW w:w="33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1 795</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9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1 795</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415"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2054"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Член Наглядової ради -представник за дорученням "юридичної особи" PALOS  ESTABLISHMENT LIMITED"</w:t>
            </w:r>
          </w:p>
        </w:tc>
        <w:tc>
          <w:tcPr>
            <w:tcW w:w="201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Чижова Олена Петрiвна</w:t>
            </w:r>
          </w:p>
        </w:tc>
        <w:tc>
          <w:tcPr>
            <w:tcW w:w="33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471 644 087</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89,763</w:t>
            </w:r>
          </w:p>
        </w:tc>
        <w:tc>
          <w:tcPr>
            <w:tcW w:w="9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471 644 087</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415"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2054"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Гриценко Ольга Павлiвна</w:t>
            </w:r>
          </w:p>
        </w:tc>
        <w:tc>
          <w:tcPr>
            <w:tcW w:w="33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9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415"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2054"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Даценко Людмила Володимирiвна</w:t>
            </w:r>
          </w:p>
        </w:tc>
        <w:tc>
          <w:tcPr>
            <w:tcW w:w="33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9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415"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2054"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Голова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Сичова Людмила Олександрiвна</w:t>
            </w:r>
          </w:p>
        </w:tc>
        <w:tc>
          <w:tcPr>
            <w:tcW w:w="33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5</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9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5</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415"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2054"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Дорошенко Iрина Володимирiвна</w:t>
            </w:r>
          </w:p>
        </w:tc>
        <w:tc>
          <w:tcPr>
            <w:tcW w:w="33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9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415"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2054"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Барська Лариса Вiталiївна</w:t>
            </w:r>
          </w:p>
        </w:tc>
        <w:tc>
          <w:tcPr>
            <w:tcW w:w="33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9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415"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2054"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Голова правлiння</w:t>
            </w:r>
          </w:p>
        </w:tc>
        <w:tc>
          <w:tcPr>
            <w:tcW w:w="201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Олексенко Вiктор Володимирович</w:t>
            </w:r>
          </w:p>
        </w:tc>
        <w:tc>
          <w:tcPr>
            <w:tcW w:w="33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9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415"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2054"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Член Правлiння</w:t>
            </w:r>
          </w:p>
        </w:tc>
        <w:tc>
          <w:tcPr>
            <w:tcW w:w="201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Бiда Олексiй Володимирович</w:t>
            </w:r>
          </w:p>
        </w:tc>
        <w:tc>
          <w:tcPr>
            <w:tcW w:w="33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9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415"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2054"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Радько Ольга Iванiвна</w:t>
            </w:r>
          </w:p>
        </w:tc>
        <w:tc>
          <w:tcPr>
            <w:tcW w:w="33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9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415"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2054"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Дончак Альона Василiвна</w:t>
            </w:r>
          </w:p>
        </w:tc>
        <w:tc>
          <w:tcPr>
            <w:tcW w:w="33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1 795</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9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1 795</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415"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7450" w:type="dxa"/>
            <w:gridSpan w:val="3"/>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right"/>
              <w:rPr>
                <w:rFonts w:ascii="Times New Roman CYR" w:hAnsi="Times New Roman CYR" w:cs="Times New Roman CYR"/>
                <w:b/>
                <w:bCs/>
                <w:lang w:val="uk-UA"/>
              </w:rPr>
            </w:pPr>
            <w:r w:rsidRPr="0093239F">
              <w:rPr>
                <w:rFonts w:ascii="Times New Roman CYR" w:hAnsi="Times New Roman CYR" w:cs="Times New Roman CYR"/>
                <w:b/>
                <w:bCs/>
                <w:lang w:val="uk-UA"/>
              </w:rPr>
              <w:t>Усього</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471 649 4</w:t>
            </w:r>
            <w:r w:rsidRPr="0093239F">
              <w:rPr>
                <w:rFonts w:ascii="Times New Roman CYR" w:hAnsi="Times New Roman CYR" w:cs="Times New Roman CYR"/>
                <w:lang w:val="uk-UA"/>
              </w:rPr>
              <w:lastRenderedPageBreak/>
              <w:t>83</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lastRenderedPageBreak/>
              <w:t>89,763</w:t>
            </w:r>
          </w:p>
        </w:tc>
        <w:tc>
          <w:tcPr>
            <w:tcW w:w="9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471 64</w:t>
            </w:r>
            <w:r w:rsidRPr="0093239F">
              <w:rPr>
                <w:rFonts w:ascii="Times New Roman CYR" w:hAnsi="Times New Roman CYR" w:cs="Times New Roman CYR"/>
                <w:lang w:val="uk-UA"/>
              </w:rPr>
              <w:lastRenderedPageBreak/>
              <w:t>9 483</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lastRenderedPageBreak/>
              <w:t>0</w:t>
            </w:r>
          </w:p>
        </w:tc>
        <w:tc>
          <w:tcPr>
            <w:tcW w:w="1356"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415"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sectPr w:rsidR="00CB2855" w:rsidRPr="0093239F" w:rsidSect="00E33672">
          <w:pgSz w:w="16838" w:h="11906" w:orient="landscape"/>
          <w:pgMar w:top="510" w:right="680" w:bottom="510" w:left="1134" w:header="720" w:footer="720" w:gutter="0"/>
          <w:cols w:space="720"/>
          <w:noEndnote/>
        </w:sectPr>
      </w:pPr>
      <w:r w:rsidRPr="0093239F">
        <w:rPr>
          <w:rFonts w:ascii="Times New Roman CYR" w:hAnsi="Times New Roman CYR" w:cs="Times New Roman CYR"/>
          <w:lang w:val="uk-UA"/>
        </w:rPr>
        <w:t xml:space="preserve"> </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sectPr w:rsidR="00CB2855" w:rsidRPr="0093239F" w:rsidSect="00E33672">
          <w:pgSz w:w="16838" w:h="11906" w:orient="landscape"/>
          <w:pgMar w:top="510" w:right="680" w:bottom="510" w:left="1134" w:header="720" w:footer="720" w:gutter="0"/>
          <w:cols w:space="720"/>
          <w:noEndnote/>
        </w:sectPr>
      </w:pPr>
    </w:p>
    <w:p w:rsidR="009D1957" w:rsidRPr="009D1957" w:rsidRDefault="009D1957" w:rsidP="009D1957">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rPr>
        <w:lastRenderedPageBreak/>
        <w:t>VI</w:t>
      </w:r>
      <w:r w:rsidRPr="009D1957">
        <w:rPr>
          <w:rFonts w:ascii="Times New Roman CYR" w:hAnsi="Times New Roman CYR" w:cs="Times New Roman CYR"/>
          <w:b/>
          <w:bCs/>
          <w:sz w:val="28"/>
          <w:szCs w:val="28"/>
          <w:lang w:val="uk-UA"/>
        </w:rPr>
        <w:t>. Інформація про власників пакетів, яким належить 10 і більше відсотків акцій емітента (для акціонерних товариств, крім публічних) / Інформація про власників пакетів, яким належить 5 і більше відсотків акцій емітента (для публічних акціонерних товариств)</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9D1957" w:rsidTr="00FE5776">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9D1957" w:rsidTr="00FE5776">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9D1957" w:rsidTr="00FE5776">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9D1957" w:rsidRDefault="009D1957" w:rsidP="00FE577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PALOS ESTABLISHMENT Limited</w:t>
            </w:r>
          </w:p>
        </w:tc>
        <w:tc>
          <w:tcPr>
            <w:tcW w:w="1400" w:type="dxa"/>
            <w:tcBorders>
              <w:top w:val="single" w:sz="6" w:space="0" w:color="auto"/>
              <w:left w:val="single" w:sz="6" w:space="0" w:color="auto"/>
              <w:bottom w:val="single" w:sz="6" w:space="0" w:color="auto"/>
              <w:right w:val="single" w:sz="6" w:space="0" w:color="auto"/>
            </w:tcBorders>
          </w:tcPr>
          <w:p w:rsidR="009D1957" w:rsidRDefault="009D1957" w:rsidP="00FE577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HE 3161716</w:t>
            </w:r>
          </w:p>
        </w:tc>
        <w:tc>
          <w:tcPr>
            <w:tcW w:w="2300" w:type="dxa"/>
            <w:tcBorders>
              <w:top w:val="single" w:sz="6" w:space="0" w:color="auto"/>
              <w:left w:val="single" w:sz="6" w:space="0" w:color="auto"/>
              <w:bottom w:val="single" w:sz="6" w:space="0" w:color="auto"/>
              <w:right w:val="single" w:sz="6" w:space="0" w:color="auto"/>
            </w:tcBorders>
          </w:tcPr>
          <w:p w:rsidR="009D1957" w:rsidRPr="009D1957" w:rsidRDefault="009D1957" w:rsidP="00FE5776">
            <w:pPr>
              <w:widowControl w:val="0"/>
              <w:autoSpaceDE w:val="0"/>
              <w:autoSpaceDN w:val="0"/>
              <w:adjustRightInd w:val="0"/>
              <w:spacing w:after="0" w:line="240" w:lineRule="auto"/>
              <w:rPr>
                <w:rFonts w:ascii="Times New Roman CYR" w:hAnsi="Times New Roman CYR" w:cs="Times New Roman CYR"/>
                <w:lang w:val="en-US"/>
              </w:rPr>
            </w:pPr>
            <w:r w:rsidRPr="009D1957">
              <w:rPr>
                <w:rFonts w:ascii="Times New Roman CYR" w:hAnsi="Times New Roman CYR" w:cs="Times New Roman CYR"/>
                <w:lang w:val="en-US"/>
              </w:rPr>
              <w:t>Cyprus, Limassol, Griva Digeni PANAYIDES BUILDING, 2nd floor, office</w:t>
            </w:r>
          </w:p>
        </w:tc>
        <w:tc>
          <w:tcPr>
            <w:tcW w:w="2000" w:type="dxa"/>
            <w:tcBorders>
              <w:top w:val="single" w:sz="6" w:space="0" w:color="auto"/>
              <w:left w:val="single" w:sz="6" w:space="0" w:color="auto"/>
              <w:bottom w:val="single" w:sz="6" w:space="0" w:color="auto"/>
              <w:right w:val="single" w:sz="6" w:space="0" w:color="auto"/>
            </w:tcBorders>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471 644 087</w:t>
            </w:r>
          </w:p>
        </w:tc>
        <w:tc>
          <w:tcPr>
            <w:tcW w:w="2000" w:type="dxa"/>
            <w:tcBorders>
              <w:top w:val="single" w:sz="6" w:space="0" w:color="auto"/>
              <w:left w:val="single" w:sz="6" w:space="0" w:color="auto"/>
              <w:bottom w:val="single" w:sz="6" w:space="0" w:color="auto"/>
              <w:right w:val="single" w:sz="6" w:space="0" w:color="auto"/>
            </w:tcBorders>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89,763</w:t>
            </w:r>
          </w:p>
        </w:tc>
        <w:tc>
          <w:tcPr>
            <w:tcW w:w="2000" w:type="dxa"/>
            <w:tcBorders>
              <w:top w:val="single" w:sz="6" w:space="0" w:color="auto"/>
              <w:left w:val="single" w:sz="6" w:space="0" w:color="auto"/>
              <w:bottom w:val="single" w:sz="6" w:space="0" w:color="auto"/>
              <w:right w:val="single" w:sz="6" w:space="0" w:color="auto"/>
            </w:tcBorders>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471 644 087</w:t>
            </w:r>
          </w:p>
        </w:tc>
        <w:tc>
          <w:tcPr>
            <w:tcW w:w="2121" w:type="dxa"/>
            <w:tcBorders>
              <w:top w:val="single" w:sz="6" w:space="0" w:color="auto"/>
              <w:left w:val="single" w:sz="6" w:space="0" w:color="auto"/>
              <w:bottom w:val="single" w:sz="6" w:space="0" w:color="auto"/>
            </w:tcBorders>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D1957" w:rsidTr="00FE5776">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9D1957" w:rsidTr="00FE5776">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b/>
                <w:bCs/>
              </w:rPr>
            </w:pPr>
          </w:p>
        </w:tc>
        <w:tc>
          <w:tcPr>
            <w:tcW w:w="7000" w:type="dxa"/>
            <w:gridSpan w:val="3"/>
            <w:vMerge/>
            <w:tcBorders>
              <w:top w:val="single" w:sz="6" w:space="0" w:color="auto"/>
              <w:bottom w:val="single" w:sz="6" w:space="0" w:color="auto"/>
              <w:right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9D1957" w:rsidTr="00FE5776">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9D1957" w:rsidRDefault="009D1957" w:rsidP="00FE577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вiдсутнi</w:t>
            </w:r>
          </w:p>
        </w:tc>
        <w:tc>
          <w:tcPr>
            <w:tcW w:w="2000" w:type="dxa"/>
            <w:tcBorders>
              <w:top w:val="single" w:sz="6" w:space="0" w:color="auto"/>
              <w:left w:val="single" w:sz="6" w:space="0" w:color="auto"/>
              <w:bottom w:val="single" w:sz="6" w:space="0" w:color="auto"/>
              <w:right w:val="single" w:sz="6" w:space="0" w:color="auto"/>
            </w:tcBorders>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21" w:type="dxa"/>
            <w:tcBorders>
              <w:top w:val="single" w:sz="6" w:space="0" w:color="auto"/>
              <w:left w:val="single" w:sz="6" w:space="0" w:color="auto"/>
              <w:bottom w:val="single" w:sz="6" w:space="0" w:color="auto"/>
            </w:tcBorders>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D1957" w:rsidTr="00FE5776">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9D1957" w:rsidRDefault="009D1957" w:rsidP="00FE577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471 644 087</w:t>
            </w:r>
          </w:p>
        </w:tc>
        <w:tc>
          <w:tcPr>
            <w:tcW w:w="2000" w:type="dxa"/>
            <w:tcBorders>
              <w:top w:val="single" w:sz="6" w:space="0" w:color="auto"/>
              <w:left w:val="single" w:sz="6" w:space="0" w:color="auto"/>
              <w:bottom w:val="single" w:sz="6" w:space="0" w:color="auto"/>
              <w:right w:val="single" w:sz="6" w:space="0" w:color="auto"/>
            </w:tcBorders>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89,763</w:t>
            </w:r>
          </w:p>
        </w:tc>
        <w:tc>
          <w:tcPr>
            <w:tcW w:w="2000" w:type="dxa"/>
            <w:tcBorders>
              <w:top w:val="single" w:sz="6" w:space="0" w:color="auto"/>
              <w:left w:val="single" w:sz="6" w:space="0" w:color="auto"/>
              <w:bottom w:val="single" w:sz="6" w:space="0" w:color="auto"/>
              <w:right w:val="single" w:sz="6" w:space="0" w:color="auto"/>
            </w:tcBorders>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471 644 087</w:t>
            </w:r>
          </w:p>
        </w:tc>
        <w:tc>
          <w:tcPr>
            <w:tcW w:w="2121" w:type="dxa"/>
            <w:tcBorders>
              <w:top w:val="single" w:sz="6" w:space="0" w:color="auto"/>
              <w:left w:val="single" w:sz="6" w:space="0" w:color="auto"/>
              <w:bottom w:val="single" w:sz="6" w:space="0" w:color="auto"/>
            </w:tcBorders>
          </w:tcPr>
          <w:p w:rsidR="009D1957" w:rsidRDefault="009D1957" w:rsidP="00FE577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9D1957" w:rsidRPr="009D1957" w:rsidRDefault="009D1957" w:rsidP="009D1957">
      <w:pPr>
        <w:widowControl w:val="0"/>
        <w:autoSpaceDE w:val="0"/>
        <w:autoSpaceDN w:val="0"/>
        <w:adjustRightInd w:val="0"/>
        <w:spacing w:after="0" w:line="240" w:lineRule="auto"/>
        <w:rPr>
          <w:rFonts w:ascii="Times New Roman CYR" w:hAnsi="Times New Roman CYR" w:cs="Times New Roman CYR"/>
          <w:lang w:val="uk-UA"/>
        </w:rPr>
        <w:sectPr w:rsidR="009D1957" w:rsidRPr="009D1957">
          <w:pgSz w:w="16838" w:h="11906" w:orient="landscape"/>
          <w:pgMar w:top="850" w:right="850" w:bottom="850" w:left="1400" w:header="720" w:footer="720" w:gutter="0"/>
          <w:cols w:space="720"/>
          <w:noEndnote/>
        </w:sect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sectPr w:rsidR="00CB2855" w:rsidRPr="0093239F" w:rsidSect="00E33672">
          <w:pgSz w:w="16838" w:h="11906" w:orient="landscape"/>
          <w:pgMar w:top="510" w:right="680" w:bottom="510" w:left="1134" w:header="720" w:footer="720" w:gutter="0"/>
          <w:cols w:space="720"/>
          <w:noEndnote/>
        </w:sect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lastRenderedPageBreak/>
        <w:t>VII. Інформація про загальні збори акціонерів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CB2855" w:rsidRPr="0093239F" w:rsidTr="00E33672">
        <w:trPr>
          <w:trHeight w:val="253"/>
        </w:trPr>
        <w:tc>
          <w:tcPr>
            <w:tcW w:w="6000" w:type="dxa"/>
            <w:gridSpan w:val="2"/>
            <w:vMerge w:val="restart"/>
            <w:tcBorders>
              <w:top w:val="single" w:sz="6" w:space="0" w:color="auto"/>
              <w:bottom w:val="nil"/>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чергові</w:t>
            </w:r>
          </w:p>
        </w:tc>
        <w:tc>
          <w:tcPr>
            <w:tcW w:w="2000" w:type="dxa"/>
            <w:vMerge w:val="restart"/>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позачергові</w:t>
            </w:r>
          </w:p>
        </w:tc>
      </w:tr>
      <w:tr w:rsidR="00CB2855" w:rsidRPr="0093239F" w:rsidTr="00E33672">
        <w:trPr>
          <w:trHeight w:val="200"/>
        </w:trPr>
        <w:tc>
          <w:tcPr>
            <w:tcW w:w="6000" w:type="dxa"/>
            <w:gridSpan w:val="2"/>
            <w:vMerge/>
            <w:tcBorders>
              <w:top w:val="nil"/>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p>
        </w:tc>
        <w:tc>
          <w:tcPr>
            <w:tcW w:w="20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200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p>
        </w:tc>
      </w:tr>
      <w:tr w:rsidR="00CB2855" w:rsidRPr="0093239F" w:rsidTr="00E33672">
        <w:trPr>
          <w:trHeight w:val="200"/>
        </w:trPr>
        <w:tc>
          <w:tcPr>
            <w:tcW w:w="6000" w:type="dxa"/>
            <w:gridSpan w:val="2"/>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Дата проведення</w:t>
            </w:r>
          </w:p>
        </w:tc>
        <w:tc>
          <w:tcPr>
            <w:tcW w:w="4000" w:type="dxa"/>
            <w:gridSpan w:val="2"/>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18.04.2017</w:t>
            </w:r>
          </w:p>
        </w:tc>
      </w:tr>
      <w:tr w:rsidR="00CB2855" w:rsidRPr="0093239F" w:rsidTr="00E33672">
        <w:trPr>
          <w:trHeight w:val="200"/>
        </w:trPr>
        <w:tc>
          <w:tcPr>
            <w:tcW w:w="6000" w:type="dxa"/>
            <w:gridSpan w:val="2"/>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Кворум зборів</w:t>
            </w:r>
          </w:p>
        </w:tc>
        <w:tc>
          <w:tcPr>
            <w:tcW w:w="40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97,86654</w:t>
            </w:r>
          </w:p>
        </w:tc>
      </w:tr>
      <w:tr w:rsidR="00CB2855" w:rsidRPr="000F10A6" w:rsidTr="00E33672">
        <w:trPr>
          <w:trHeight w:val="200"/>
        </w:trPr>
        <w:tc>
          <w:tcPr>
            <w:tcW w:w="2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Опис</w:t>
            </w:r>
          </w:p>
        </w:tc>
        <w:tc>
          <w:tcPr>
            <w:tcW w:w="8000" w:type="dxa"/>
            <w:gridSpan w:val="3"/>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ПОРЯДОК ДЕННИЙ ЗАГАЛЬНИХ ЗБОРIВ:</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1. Обрання голови та членiв лiчильної комiсiї загальних зборiв акцiонерiв.</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2. Затвердження звiту Правлiння про результати фiнансово-господарської дiяльностi Товариства у 2016 р. та основнi напрямки його дiяльностi у 2017 р.</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3. Затвердження звiту та висновкiв Ревiзiйної комiсiї Товариства за 2016 р.</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4. Затвердження звiту Наглядової ради Товариства за 2016 р.</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5. Затвердження рiчної фiнансової звiтностi та рiчних результатiв дiяльностi Товариства за 2016 р.</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6. Припинення повноважень членiв Наглядової ради Товариства.</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7. Обрання нового складу Наглядової ради Товариства.</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8. Припинення повноважень  членiв Ревiзiйної комiсiї Товариства.</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9. Обрання  нового складу Ревiзiйної комiсiї Товариства.</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10. Надання попередньої згоди на укладення Товариством правочинiв.</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11. Визначення порядку покриття збиткiв Товариства за 2016 р.</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З 1-ГО ПИТАННЯ ПОРЯДКУ ДЕННОГО: Обрання голови та членiв лiчильної комiсiї загальних зборiв акцiонерiв.</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Пiдсумки голосування: "ЗА" - 471 644 087 голосiв, що становить 100% вiд кiлькостi голосiв акцiонерiв, якi зареєструвалися для участi у загальних зборах. "ПРОТИ" - 0 голосiв, що становить 0% вiд кiлькостi голосiв акцiонерiв, якi зареєструвалися для участi у загальних зборах. "УТРИМАВСЯ" - 0 голосiв, що становить 0% вiд кiлькостi голосiв акцiонерiв, якi зареєструвалися для участi у загальних зборах. Не брали участь у голосуваннi - 0 голосiв, що становить 0% вiд кiлькостi голосiв акцiонерiв, якi зареєструвалися для участi у загальних зборах . За бюлетенями, визнаними недiйсними - 0 голосiв, що становить 0% кiлькостi голосiв акцiонерiв, якi зареєструвалися для участi у загальних зборах. Рiшення прийнято. Для роз'яснення щодо порядку голосування, проведення пiдрахунку голосiв пiд час голосувань, оформлення результатiв голосувань з пропозицiй до порядку денного, а також для вирiшення iнших питань пов'язаних iз забезпеченням проведення голосування на загальних зборах акцiонерiв необхiдно обрати лiчильну комiсiю загальних зборiв акцiонерiв в такому складi: 1. Вечерська Катерина Володимирiвна - голова комiсiї; 2. Дахненко Анастасiя Володимирiвна - член комiсiї; 3. Маринченко Лариса Михайлiвна - член комiсiї.</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З 2-ГО ПИТАННЯ ПОРЯДКУ ДЕННОГО: Затвердження звiту Правлiння про результати фiнансово-господарської дiяльностi Товариства у 2016 р. та основнi напрямки його дiяльностi у 2017 р.</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Пiдсумки голосування: "ЗА" - 471 644 087 голосiв, що становить 100% вiд кiлькостi голосiв акцiонерiв, якi зареєструвалися для участi у загальних зборах. "ПРОТИ" - 0 голосiв, що становить 0% вiд кiлькостi голосiв акцiонерiв, якi зареєструвалися для участi у загальних зборах. "УТРИМАВСЯ" - 0 голосiв, що становить 0% вiд кiлькостi голосiв акцiонерiв, якi зареєструвалися для участi у загальних зборах. Не брали участь у голосуваннi - 0 голосiв, що становить 0% вiд кiлькостi голосiв акцiонерiв, якi зареєструвалися для участi у загальних зборах. За бюлетенями, визнаними недiйсними - 0 голосiв, що становить 0% кiлькостi голосiв акцiонерiв, якi зареєструвалися для участi у загальних зборах. Рiшення прийнято. Затвердити звiт Правлiння про результати фiнансово-господарської  дiяльностi Товариства у 2016 р. та основнi напрямки його дiяльностi у 2017 р.</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З 3-ГО ПИТАННЯ ПОРЯДКУ ДЕННОГО: Затвердження звiту та висновкiв Ревiзiйної комiсiї Товариства за 2016 р.</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Пiдсумки голосування: "ЗА" - 471 644 087 голосiв, що становить 100% вiд кiлькостi голосiв акцiонерiв, якi зареєструвалися для участi у загальних зборах. "ПРОТИ" - 0 голосiв, що становить 0% вiд кiлькостi голосiв акцiонерiв, якi зареєструвалися для участi у загальних зборах. "УТРИМАВСЯ" - 0 голосiв, що </w:t>
            </w:r>
            <w:r w:rsidRPr="0093239F">
              <w:rPr>
                <w:rFonts w:ascii="Times New Roman CYR" w:hAnsi="Times New Roman CYR" w:cs="Times New Roman CYR"/>
                <w:lang w:val="uk-UA"/>
              </w:rPr>
              <w:lastRenderedPageBreak/>
              <w:t>становить 0% вiд кiлькостi голосiв акцiонерiв, якi зареєструвалися для участi у загальних зборах. Не брали участь у голосуваннi - 0 голосiв, що становить 0% вiд кiлькостi голосiв акцiонерiв, якi зареєструвалися для участi у загальних зборах. За бюлетенями, визнаними недiйсними - 0 голосiв, що становить 0% кiлькостi голосiв акцiонерiв, якi зареєструвалися для участi у загальних зборах. Рiшення прийнято. Затвердити звiт та висновки Ревiзiйної комiсiї Товариства за 2016 р.</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З 4-ГО ПИТАННЯ ПОРЯДКУ ДЕННОГО: Затвердження звiту Наглядової ради Товариства за 2016 р.</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Пiдсумки голосування: "ЗА" - 471 644 087 голосiв, що становить 100% вiд кiлькостi голосiв акцiонерiв, якi зареєструвалися для участi у загальних зборах. "ПРОТИ" - 0 голосiв, що становить 0% вiд кiлькостi голосiв акцiонерiв, якi зареєструвалися для участi у загальних зборах. "УТРИМАВСЯ" - 0 голосiв, що становить 0% вiд кiлькостi голосiв акцiонерiв, якi зареєструвалися для участi у загальних зборах. Не брали участь у голосуваннi - 0 голосiв, що становить 0% вiд кiлькостi голосiв акцiонерiв, якi зареєструвалися для участi у загальних зборах та є власниками голосуючих простих iменних акцiй. За бюлетенями, визнаними недiйсними - 0 голосiв, що становить 0% кiлькостi голосiв акцiонерiв, якi зареєструвалися для участi у загальних зборах та є власниками голосуючих простих iменних акцiй. Рiшення прийнято. Затвердити  звiт Наглядової ради Товариства за 2016 рiк.</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З 5-ГО ПИТАННЯ ПОРЯДКУ ДЕННОГО: Затвердження рiчної фiнансової звiтностi та рiчних результатiв дiяльностi Товариства за 2016 р. Пiдсумки голосування: "ЗА" - 471 644 087 голосiв, що становить 100% вiд кiлькостi голосiв акцiонерiв, якi зареєструвалися для участi у загальних зборах. "ПРОТИ" - 0 голосiв, що становить 0% вiд кiлькостi голосiв акцiонерiв, якi зареєструвалися для участi у загальних зборах. "УТРИМАВСЯ" - 0 голосiв, що становить 0% вiд кiлькостi голосiв акцiонерiв, якi зареєструвалися для участi у загальних зборах. Не брали участь у голосуваннi - 0 голосiв, що становить 0% вiд кiлькостi голосiв акцiонерiв, якi зареєструвалися для участi у загальних зборах. За бюлетенями, визнаними недiйсними - 0 голосiв, що становить 0% кiлькостi голосiв акцiонерiв, якi зареєструвалися для участi у загальних зборах. Рiшення прийнято. Затвердити рiчну фiнансову звiтность та рiчнi  результати дiяльностi Товариства за 2016 р.</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З 6-ГО ПИТАННЯ ПОРЯДКУ ДЕННОГО: Припинення повноважень членiв Наглядової ради Товариства.</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Пiдсумки голосування: "ЗА" - 471 644 087 голосiв, що становить 100% вiд кiлькостi голосiв акцiонерiв, якi зареєструвалися для участi у загальних зборах. "ПРОТИ" - 0 голосiв, що становить 0% вiд кiлькостi голосiв акцiонерiв, якi зареєструвалися для участi у загальних зборах. "УТРИМАВСЯ" - 0 голосiв, що становить 0% вiд кiлькостi голосiв акцiонерiв, якi зареєструвалися для участi у загальних зборах. Не брали участь у голосуваннi - 0 голосiв, що становить 0% вiд кiлькостi голосiв акцiонерiв, якi зареєструвалися для участi у загальних зборах. За бюлетенями, визнаними недiйсними - 0 голосiв, що становить 0% кiлькостi голосiв акцiонерiв, якi зареєструвалися для участi у загальних зборах. Рiшення прийнято. Припинити повноваження членiв Наглядової ради. Вiдкликати членiв Наглядової ради попереднього складу: - Яковенко Олег Олексiйович; -Глущенко Дмитро Олександрович - Дончак Альона Василiвна; -Трофименко Тетяна Володимирiвна; - Чижова Олена Петрiвна представник акцiонера PALOS ESTABLISHMENT Limited.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З 7-ГО ПИТАННЯ ПОРЯДКУ ДЕННОГО: Обрання нового складу Наглядової ради Товариства.</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Рiшення приймається шляхом кумулятивного голосування власникiв простих iменних акцiй. Всього зареєстровано (голосiв):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471 644 087 . Пiдсумки голосування: Голоси учасникiв зборiв роздiлилися наступним чином:</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Кандидат</w:t>
            </w:r>
            <w:r w:rsidRPr="0093239F">
              <w:rPr>
                <w:rFonts w:ascii="Times New Roman CYR" w:hAnsi="Times New Roman CYR" w:cs="Times New Roman CYR"/>
                <w:lang w:val="uk-UA"/>
              </w:rPr>
              <w:tab/>
              <w:t>Кiлькiсть голосiв, шт.</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Яковенко Олег Олексiйович</w:t>
            </w:r>
            <w:r w:rsidRPr="0093239F">
              <w:rPr>
                <w:rFonts w:ascii="Times New Roman CYR" w:hAnsi="Times New Roman CYR" w:cs="Times New Roman CYR"/>
                <w:lang w:val="uk-UA"/>
              </w:rPr>
              <w:tab/>
              <w:t>471 644 087</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Глущенко Дмитро Олександрович</w:t>
            </w:r>
            <w:r w:rsidRPr="0093239F">
              <w:rPr>
                <w:rFonts w:ascii="Times New Roman CYR" w:hAnsi="Times New Roman CYR" w:cs="Times New Roman CYR"/>
                <w:lang w:val="uk-UA"/>
              </w:rPr>
              <w:tab/>
              <w:t>471 644 087</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Дончак Альона Василiвна</w:t>
            </w:r>
            <w:r w:rsidRPr="0093239F">
              <w:rPr>
                <w:rFonts w:ascii="Times New Roman CYR" w:hAnsi="Times New Roman CYR" w:cs="Times New Roman CYR"/>
                <w:lang w:val="uk-UA"/>
              </w:rPr>
              <w:tab/>
              <w:t>471 644 087</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lastRenderedPageBreak/>
              <w:t>Трофименко Тетяна Володимирiвна</w:t>
            </w:r>
            <w:r w:rsidRPr="0093239F">
              <w:rPr>
                <w:rFonts w:ascii="Times New Roman CYR" w:hAnsi="Times New Roman CYR" w:cs="Times New Roman CYR"/>
                <w:lang w:val="uk-UA"/>
              </w:rPr>
              <w:tab/>
              <w:t>471 644 087</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Чижова Олена Петрiвна, представник акцiонера PALOS ESTABLISHMENT Limited (реєстрацiйний номер: HE 316171)</w:t>
            </w:r>
            <w:r w:rsidRPr="0093239F">
              <w:rPr>
                <w:rFonts w:ascii="Times New Roman CYR" w:hAnsi="Times New Roman CYR" w:cs="Times New Roman CYR"/>
                <w:lang w:val="uk-UA"/>
              </w:rPr>
              <w:tab/>
              <w:t>471 644 087</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Не брали участь у голосуваннi - 0 голосiв для кумулятивного голосування. За бюлетенями, визнаними недiйсними - 0 голосiв для кумулятивного голосування. Рiшення прийнято. До складу Наглядової ради обранi: - Яковенко Олег Олексiйович; - Глущенко Дмитро Олександрович; - Дончак Альона Василiвна; -Трофименко Тетяна Володимирiвна; - Чижова Олена Петрiвна, представник акцiонера PALOS ESTABLISHMENT Limited (реєстрацiйний номер: HE 316171).</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З 8-ГО ПИТАННЯ ПОРЯДКУ ДЕННОГО: Припинення повноважень  членiв Ревiзiйної комiсiї Товариства.</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Пiдсумки голосування: "ЗА" - 471 644 087 голосiв, що становить 100% вiд кiлькостi голосiв акцiонерiв, якi зареєструвалися для участi у загальних зборах. "ПРОТИ" - 0 голосiв, що становить 0% вiд кiлькостi голосiв акцiонерiв, якi зареєструвалися для участi у загальних зборах. "УТРИМАВСЯ" - 0 голосiв, що становить 0% вiд кiлькостi голосiв акцiонерiв, якi зареєструвалися для участi у загальних зборах. Не брали участь у голосуваннi - 0 голосiв, що становить 0% вiд кiлькостi голосiв акцiонерiв, якi зареєструвалися для участi у загальних зборах. За бюлетенями, визнаними недiйсними - 0 голосiв, що становить 0% кiлькостi голосiв акцiонерiв, якi зареєструвалися для участi у загальних зборах. Рiшення прийнято. Припинити достроково повноваження членiв Ревiзiйної комiсiї. Вiдкликати членiв Ревiзiйної комiсiї попереднього складу: - Даценко Людмила Володимирiвна; - Дорошенко Iрина Володимирiвна - Барська Лариса Вiталiївна - Сичова Людмила Олександрiвна - Гриценко Ольга Павлiвна.</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З 9-ГО ПИТАННЯ ПОРЯДКУ ДЕННОГО: Обрання  нового складу Ревiзiйної комiсiї Товариства.</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Рiшення приймається шляхом кумулятивного голосування власникiв простих iменних акцiй. Всього зареєстровано (голосiв):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471 644 087.  Пiдсумки голосування: Голоси учасникiв зборiв роздiлилися наступним чином:</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Кандидат</w:t>
            </w:r>
            <w:r w:rsidRPr="0093239F">
              <w:rPr>
                <w:rFonts w:ascii="Times New Roman CYR" w:hAnsi="Times New Roman CYR" w:cs="Times New Roman CYR"/>
                <w:lang w:val="uk-UA"/>
              </w:rPr>
              <w:tab/>
              <w:t>Кiлькiсть голосiв, шт.</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Даценко Людмила Володимирiвна</w:t>
            </w:r>
            <w:r w:rsidRPr="0093239F">
              <w:rPr>
                <w:rFonts w:ascii="Times New Roman CYR" w:hAnsi="Times New Roman CYR" w:cs="Times New Roman CYR"/>
                <w:lang w:val="uk-UA"/>
              </w:rPr>
              <w:tab/>
              <w:t>471 644 087</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Дорошенко Iрина Володимирiвна</w:t>
            </w:r>
            <w:r w:rsidRPr="0093239F">
              <w:rPr>
                <w:rFonts w:ascii="Times New Roman CYR" w:hAnsi="Times New Roman CYR" w:cs="Times New Roman CYR"/>
                <w:lang w:val="uk-UA"/>
              </w:rPr>
              <w:tab/>
              <w:t>471 644 087</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Барська Лариса Вiталiївна</w:t>
            </w:r>
            <w:r w:rsidRPr="0093239F">
              <w:rPr>
                <w:rFonts w:ascii="Times New Roman CYR" w:hAnsi="Times New Roman CYR" w:cs="Times New Roman CYR"/>
                <w:lang w:val="uk-UA"/>
              </w:rPr>
              <w:tab/>
              <w:t>471 644 087</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Сичова Людмила Олександрiвна</w:t>
            </w:r>
            <w:r w:rsidRPr="0093239F">
              <w:rPr>
                <w:rFonts w:ascii="Times New Roman CYR" w:hAnsi="Times New Roman CYR" w:cs="Times New Roman CYR"/>
                <w:lang w:val="uk-UA"/>
              </w:rPr>
              <w:tab/>
              <w:t>471 644 087</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Гриценко Ольга Павлiвна</w:t>
            </w:r>
            <w:r w:rsidRPr="0093239F">
              <w:rPr>
                <w:rFonts w:ascii="Times New Roman CYR" w:hAnsi="Times New Roman CYR" w:cs="Times New Roman CYR"/>
                <w:lang w:val="uk-UA"/>
              </w:rPr>
              <w:tab/>
              <w:t>471 644 087</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Не брали участь у голосуваннi - 0 голосiв для кумулятивного голосування. За бюлетенями, визнаними недiйсними - 0 голосiв для кумулятивного голосування. Рiшення прийнято. До складу Ревiзiйної комiсiї обрано: - Даценко Людмила Володимирiвна4; - Дорошенко Iрина Володимирiвна - Барська Лариса Вiталiївна; - Сичова Людмила Олександрiвна; - Гриценко Ольга Павлiвна.</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З 10-ГО ПИТАННЯ ПОРЯДКУ ДЕННОГО: Надання попередньої згоди на укладення Товариством правочинiв.</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Голосування проводилося з використанням бюлетенiв для голосування. Всього зареєстровано (голосiв):  471 644 087.</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Пiдсумки голосування: "ЗА" - 471 644 087 голосiв, що становить 100% вiд кiлькостi голосiв акцiонерiв, якi зареєструвалися для участi у загальних зборах та є власниками голосуючих простих iменних акцiй. "ПРОТИ"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 "УТРИМАВСЯ"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 Не брали участь у голосуваннi - 0 голосiв, що становить 0% вiд кiлькостi голосiв акцiонерiв, якi зареєструвалися для участi у загальних зборах. За бюлетенями, визнаними недiйсними - 0 голосiв, що становить 0% кiлькостi голосiв акцiонерiв, якi зареєструвалися для участi у загальних зборах.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Рiшення прийнято. Надати попередню згоду на укладення Товариством значних правочинiв, якi можуть вчинятися акцiонерним товариством  у  ходi  поточної </w:t>
            </w:r>
            <w:r w:rsidRPr="0093239F">
              <w:rPr>
                <w:rFonts w:ascii="Times New Roman CYR" w:hAnsi="Times New Roman CYR" w:cs="Times New Roman CYR"/>
                <w:lang w:val="uk-UA"/>
              </w:rPr>
              <w:lastRenderedPageBreak/>
              <w:t>господарської дiяльностi,  протягом одного року з дня проведення Загальних зборiв товариства,  якщо ринкова вартiсть майна або послуг, що є предметом значного правочину, перевищує 25 вiдсоткiв вартостi активiв за даними останньої рiчної фiнансової звiтностi за 2016 рiк, а саме: -правочинiв, направлених на укладання договорiв постачання, купiвлi-продажу павливно-енергетичних ресурсiв - сукупна вартiсть таких значних угод не повинна перевищувати суми подвiйної вартостi активiв товариства (1826202 тис.грн.). -правочинiв, направлених на отримання грошових коштiв (укладання кредитних договорiв з банками) - сукупна вартiсть таких значних угод не повинна перевищувати суми подвiйної вартостi активiв товариства (1826202 тис.грн.). Вартiсть активiв емiтента за даними останньої рiчної фiнансової звiтностi за 2016 рiк становить 913101 тис. грн. Гранична сукупнiсть вартостi правочинiв - 1826202 тис.грн. Спiввiдношення граничної сукупностi вартостi правочинiв до вартiстi активiв емiтента за даними останньої рiчної фiнансової звiтностi за 2016 рiк (вiдсотках) - 200,0%.</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11. З 11-ГО ПИТАННЯ ПОРЯДКУ ДЕННОГО: Визначення порядку покриття збиткiв Товариства за 2016 р.</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Рiшення приймається простою бiльшiстю вiд кiлькостi голосiв зареєстрованих для участi у загальних зборах власникiв простих iменних акцiй. Всього зареєстровано (голосiв):  471 644 087.  Пiдсумки голосування: "ЗА" - 471 644 087 голосiв, що становить 100% вiд кiлькостi голосiв акцiонерiв, якi зареєструвалися для участi у загальних зборах. "ПРОТИ" - 0 голосiв, що становить 0% вiд кiлькостi голосiв акцiонерiв, якi зареєструвалися для участi у загальних зборах. "УТРИМАВСЯ" - 0 голосiв, що становить 0% вiд кiлькостi голосiв акцiонерiв, якi зареєструвалися для участi у загальних зборах. Не брали участь у голосуваннi - 0 голосiв, що становить 0% вiд кiлькостi голосiв акцiонерiв, якi зареєструвалися для участi у загальних зборах. За бюлетенями, визнаними недiйсними - 0 голосiв, що становить 0% кiлькостi голосiв акцiонерiв, якi зареєструвалися для участi у загальних зборах. Рiшення прийнято. Збитки, отриманi в 2016 р., покрити за рахунок прибутку майбутнiх перiодiв. Розробити заходи, спрямованi на зниження витрат.</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Повiдомлення про результати голосування по порядку денному Чергових Загальних зборiв акцiонерiв ПАТ "ЧЕРКАСЬКЕ ХIМВОЛОКНО" опублiковано у № 81 Бюлетень "Вiдомостi Нацiональної комiсiї з цiнних паперiв та фондового ринку" вiд 28.04.2017 року.</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CB2855" w:rsidRPr="0093239F" w:rsidTr="00E33672">
        <w:trPr>
          <w:trHeight w:val="253"/>
        </w:trPr>
        <w:tc>
          <w:tcPr>
            <w:tcW w:w="6000" w:type="dxa"/>
            <w:gridSpan w:val="2"/>
            <w:vMerge w:val="restart"/>
            <w:tcBorders>
              <w:top w:val="single" w:sz="6" w:space="0" w:color="auto"/>
              <w:bottom w:val="nil"/>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чергові</w:t>
            </w:r>
          </w:p>
        </w:tc>
        <w:tc>
          <w:tcPr>
            <w:tcW w:w="2000" w:type="dxa"/>
            <w:vMerge w:val="restart"/>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позачергові</w:t>
            </w:r>
          </w:p>
        </w:tc>
      </w:tr>
      <w:tr w:rsidR="00CB2855" w:rsidRPr="0093239F" w:rsidTr="00E33672">
        <w:trPr>
          <w:trHeight w:val="200"/>
        </w:trPr>
        <w:tc>
          <w:tcPr>
            <w:tcW w:w="6000" w:type="dxa"/>
            <w:gridSpan w:val="2"/>
            <w:vMerge/>
            <w:tcBorders>
              <w:top w:val="nil"/>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p>
        </w:tc>
        <w:tc>
          <w:tcPr>
            <w:tcW w:w="20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p>
        </w:tc>
        <w:tc>
          <w:tcPr>
            <w:tcW w:w="200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r>
      <w:tr w:rsidR="00CB2855" w:rsidRPr="0093239F" w:rsidTr="00E33672">
        <w:trPr>
          <w:trHeight w:val="200"/>
        </w:trPr>
        <w:tc>
          <w:tcPr>
            <w:tcW w:w="6000" w:type="dxa"/>
            <w:gridSpan w:val="2"/>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Дата проведення</w:t>
            </w:r>
          </w:p>
        </w:tc>
        <w:tc>
          <w:tcPr>
            <w:tcW w:w="4000" w:type="dxa"/>
            <w:gridSpan w:val="2"/>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15.12.2017</w:t>
            </w:r>
          </w:p>
        </w:tc>
      </w:tr>
      <w:tr w:rsidR="00CB2855" w:rsidRPr="0093239F" w:rsidTr="00E33672">
        <w:trPr>
          <w:trHeight w:val="200"/>
        </w:trPr>
        <w:tc>
          <w:tcPr>
            <w:tcW w:w="6000" w:type="dxa"/>
            <w:gridSpan w:val="2"/>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Кворум зборів</w:t>
            </w:r>
          </w:p>
        </w:tc>
        <w:tc>
          <w:tcPr>
            <w:tcW w:w="40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97,86427</w:t>
            </w:r>
          </w:p>
        </w:tc>
      </w:tr>
      <w:tr w:rsidR="00CB2855" w:rsidRPr="000F10A6" w:rsidTr="00E33672">
        <w:trPr>
          <w:trHeight w:val="200"/>
        </w:trPr>
        <w:tc>
          <w:tcPr>
            <w:tcW w:w="2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Опис</w:t>
            </w:r>
          </w:p>
        </w:tc>
        <w:tc>
          <w:tcPr>
            <w:tcW w:w="8000" w:type="dxa"/>
            <w:gridSpan w:val="3"/>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ПОРЯДОК ДЕННИЙ ЗАГАЛЬНИХ ЗБОРIВ:</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1. Обрання голови та членiв лiчильної комiсiї позачергових загальних зборiв акцiонерiв.</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2. Надання попередньої згоди на укладення Товариством правочинiв.</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З ПИТАННЯ 1 ПОРЯДКУ ДЕННОГО: Обрання голови та членiв лiчильної комiсiї позачергових загальних зборiв акцiонерiв.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Пiдсумки голосування: "ЗА" - 471 647 677 голосiв, що становить 100% вiд кiлькостi голосiв акцiонерiв, якi зареєструвалися для участi у загальних зборах та є власниками голосуючих простих iменних акцiй. "ПРОТИ"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 "УТРИМАВСЯ"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 Не брали участь у голосуваннi - 0 голосiв, що становить 0% вiд кiлькостi голосiв акцiонерiв, якi зареєструвалися для участi у загальних зборах та є власниками голосуючих простих iменних акцiй . За бюлетенями, </w:t>
            </w:r>
            <w:r w:rsidRPr="0093239F">
              <w:rPr>
                <w:rFonts w:ascii="Times New Roman CYR" w:hAnsi="Times New Roman CYR" w:cs="Times New Roman CYR"/>
                <w:lang w:val="uk-UA"/>
              </w:rPr>
              <w:lastRenderedPageBreak/>
              <w:t>визнаними недiйсними - 0 голосiв, що становить 0% кiлькостi голосiв акцiонерiв, якi зареєструвалися для участi у загальних зборах та є власниками голосуючих простих iменних акцiй. Рiшення прийнято.  Для роз'яснення щодо порядку голосування, проведення пiдрахунку голосiв пiд час голосувань, оформлення результатiв голосувань з пропозицiй до порядку денного, а також для вирiшення iнших питань пов'язаних iз забезпеченням проведення голосування на позачергових загальних зборах акцiонерiв необхiдно обрати лiчильну комiсiю позачергових загальних зборiв акцiонерiв в такому складi: 1. Дахненко Анастасiя Володимирiвна - голова комiсiї; 2. Мiгулько Ольга Олександрiвна - член комiсiї; 3. Маринченко Лариса Михайлiвна - член комiсiї.</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З ПИТАННЯ 2 ПОРЯДКУ ДЕННОГО: Надання попередньої згоди на укладення Товариством правочинiв.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Пiдсумки голосування: "ЗА" - 471 647 677 голосiв, що становить 100% вiд кiлькостi голосiв акцiонерiв, якi зареєструвалися для участi у загальних зборах та є власниками голосуючих простих iменних акцiй. "ПРОТИ"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 "УТРИМАВСЯ"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 Не брали участь у голосуваннi - 0 голосiв, що становить 0% вiд кiлькостi голосiв акцiонерiв, якi зареєструвалися для участi у загальних зборах та є власниками голосуючих простих iменних акцiй.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За бюлетенями, визнаними недiйсними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Прийняте рiшення: Надати Товариству згоду на збiльшення обсягу вiдповiдальностi Товариства за Договором поруки №193-П/17 вiд 04.09.2017 р. та надати Товариству згоду на укладення iз Публiчним акцiонерним товариством "АЛЬФА-БАНК" (надалi - Банк) Додаткової угоди до Договору поруки №193-П/17 вiд 04.09.2017 р. (надалi  - Додаткова угода-1), у вiдповiдностi з якою Товариство поручиться перед ПАТ "АЛЬФА-БАНК"  за виконання ТОВАРИСТВОМ З ОБМЕЖЕНОЮ ВIДПОВIДАЛЬНIСТЮ ФIРМА "ТЕХНОВА" (далi - Боржник 1) у повному обсязi своїх обов'язкiв за Договором про вiдкриття кредитної лiнiї № 62-МВ/17 вiд 04.09.2017 (надалi - Кредитний договiр 1), згiдно з умовами якого Банк вiдкриє/вiдкрив вiдновлювану мультивалютну кредитну лiнiю з наступними умовами:</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лiмiт кредитної лiнiї - не бiльше нiж сума, що еквiвалентна 170 000 000,00 (сiмдесят мiльйонiв) гривень та змiнюється згiдно з графiком, що передбачений у Кредитному договорi 1, з можливiстю надання у межах кредитної лiнiї коштiв у гривнях та доларах США, та євро;</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w:t>
            </w:r>
            <w:r w:rsidRPr="0093239F">
              <w:rPr>
                <w:rFonts w:ascii="Times New Roman CYR" w:hAnsi="Times New Roman CYR" w:cs="Times New Roman CYR"/>
                <w:lang w:val="uk-UA"/>
              </w:rPr>
              <w:tab/>
              <w:t>строк дiї кредитної лiнiї не бiльше нiж по 31.08.2020 р. (включно);</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w:t>
            </w:r>
            <w:r w:rsidRPr="0093239F">
              <w:rPr>
                <w:rFonts w:ascii="Times New Roman CYR" w:hAnsi="Times New Roman CYR" w:cs="Times New Roman CYR"/>
                <w:lang w:val="uk-UA"/>
              </w:rPr>
              <w:tab/>
              <w:t xml:space="preserve">розмiр процентiв за користування кредитною лiнiєю - не бiльше 30% (тридцяти вiдсоткiв) рiчних за користування  частиною  кредиту  наданою  у гривнi,  не бiльше 15% (п'ятнадцяти вiдсоткiв) рiчних за користування  частиною  кредиту  наданою у доларах США та  не бiльше 15% (п'ятнадцяти вiдсоткiв) рiчних за користування  частиною  кредиту  наданою у євро.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Надати згоду на будь-якi майбутнi змiни Кредитного договору 1, в тому числi такi, внаслiдок яких вiдбудеться  збiльшення обсягу вiдповiдальностi Товариства як поручителя, зокрема, але не виключно, будь-якi змiни Кредитного договору 1, внаслiдок яких збiльшується розмiр частини (траншу) кредитної лiнiї, строк користування частиною (траншем) кредитної лiнiї та/або розмiр процентiв за користування кредитною лiнiєю/траншем, та/або розмiр комiсiйних винагород, та/або розмiр неустойки (пенi, штрафiв), та/або розмiр будь-яких iнших платежiв, якi Боржник 1 згiдно з Кредитним договором 1 повинен сплачувати Банку та за виконання яких Товариство поручилось згiдно з договором поруки, i погодитися з тим, що такi змiни  не є пiдставою  для припинення поруки наданої Товариством та не потребують окремого рiшення Загальних зборiв акцiонерiв i  встановлена порука залишиться чинною  протягом строку дiї договору поруки, а Товариство </w:t>
            </w:r>
            <w:r w:rsidRPr="0093239F">
              <w:rPr>
                <w:rFonts w:ascii="Times New Roman CYR" w:hAnsi="Times New Roman CYR" w:cs="Times New Roman CYR"/>
                <w:lang w:val="uk-UA"/>
              </w:rPr>
              <w:lastRenderedPageBreak/>
              <w:t xml:space="preserve">буде вiдповiдати перед Банком у тому ж обсязi, що i Боржник 1, з урахуванням  будь-яких майбутнiх змiн обсягу вiдповiдальностi Боржника 1 за Кредитним договором 1.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Дана згода є  безумовною,  безвiдкличною i не обмеженою строком дiї.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Уповноважити Голову правлiння або уповноважену ним особу визначати та змiнювати решту умов Додаткової угоди-1 та пiдписати Додаткову угоду до Договору поруки №193-П/17 вiд 04.09.2017 р. вiд iменi Товариства, а також вносити змiни в решту умов Договору поруки №193-П/17 вiд 04.09.2017 р. та пiдписувати пов'язанi з цими змiнами всi додатковi угоди до нього, що будуть укладатися в майбутньому.</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Надати Товариству згоду на збiльшення обсягу вiдповiдальностi Товариства за Договором поруки №202-П/17 вiд 04.09.2017 р. та надати Товариству згоду на укладення iз ПУБЛIЧНИМ АКЦIОНЕРНИМ ТОВАРИСТВОМ "АЛЬФА-БАНК" (надалi - Банк) Додаткової угоди до Договору поруки №202-П/17 вiд 04.09.2017 р. (надалi  - Додаткова угода-2), у вiдповiдностi з якою Товариство поручилося перед ПАТ "АЛЬФА-БАНК"  за виконання ТОВАРИСТВОМ З ОБМЕЖЕНОЮ ВIДПОВIДАЛЬНIСТЮ "ЄВРО-РЕКОНСТРУКЦIЯ" (надалi - Боржник 2)  у повному обсязi своїх обов'язкiв за Договором про вiдкриття кредитної лiнiї № 64-МВ/17 вiд 04.09.2017 р. (надалi - Кредитний договiр 2), згiдно з умовами якого Банк вiдкриє/вiдкрив вiдновлювану мультивалютну кредитну лiнiю з наступними умовами:</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лiмiт кредитної лiнiї  не бiльше нiж сума, що еквiвалентна 165 000 000,00 (Сто шiстдесят п'ять мiльйонiв) гривень та змiнюється згiдно з графiком, що передбачений у Кредитному договорi 2, з можливiстю надання у межах кредитної лiнiї коштiв у гривнях та доларах США;</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w:t>
            </w:r>
            <w:r w:rsidRPr="0093239F">
              <w:rPr>
                <w:rFonts w:ascii="Times New Roman CYR" w:hAnsi="Times New Roman CYR" w:cs="Times New Roman CYR"/>
                <w:lang w:val="uk-UA"/>
              </w:rPr>
              <w:tab/>
              <w:t>строк дiї кредитної лiнiї не бiльше нiж по 31.08.2020 р. (включно);</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w:t>
            </w:r>
            <w:r w:rsidRPr="0093239F">
              <w:rPr>
                <w:rFonts w:ascii="Times New Roman CYR" w:hAnsi="Times New Roman CYR" w:cs="Times New Roman CYR"/>
                <w:lang w:val="uk-UA"/>
              </w:rPr>
              <w:tab/>
              <w:t xml:space="preserve">розмiр процентiв за користування кредитною лiнiєю не бiльше 30% (тридцяти вiдсоткiв) рiчних за користування  частиною  кредиту  наданою  у гривнi, не бiльше 15% (п'ятнадцяти вiдсоткiв) рiчних за користування  частиною  кредиту  наданою у доларах США та  не бiльше 15% (п'ятнадцяти вiдсоткiв) рiчних за користування  частиною  кредиту  наданою у євро.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Надати згоду на будь-якi майбутнi змiни Кредитного договору 2, в тому числi такi, внаслiдок яких вiдбудеться  збiльшення обсягу вiдповiдальностi Товариства як поручителя, зокрема, але не виключно, будь-якi змiни Кредитного договору 2, внаслiдок яких збiльшується розмiр частини (траншу) кредитної лiнiї, строк користування частиною (траншем) кредитної лiнiї та/або розмiр процентiв за користування кредитною лiнiєю/траншем, та/або розмiр комiсiйних винагород, та/або розмiр неустойки (пенi, штрафiв), та/або розмiр будь-яких iнших платежiв, якi Боржник 2 згiдно з Кредитним договором 2 повинен сплачувати Банку та за виконання яких Товариство поручилось згiдно з договором поруки, i погодитися з тим, що такi змiни  не є пiдставою  для припинення поруки наданої Товариством та не потребують окремого рiшення Загальних зборiв акцiонерiв i  встановлена порука залишиться чинною  протягом строку дiї договору поруки, а Товариство буде вiдповiдати перед Банком у тому ж обсязi, що i Боржник 2, з урахуванням  будь-яких майбутнiх змiн обсягу вiдповiдальностi Боржника 2 за Кредитним договором 2.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Дана згода є  безумовною,  безвiдкличною i не обмеженою строком дiї.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Уповноважити Голову правлiння або уповноважену ним особу визначати та змiнювати решту умов Додаткової угоди-2 та пiдписати Додаткову угоду до Договору поруки №202-П/17 вiд 04.09.2017 р. вiд iменi Товариства, а також вносити змiни в решту умов Договору поруки №202-П/17 вiд 04.09.2017 р. та пiдписувати пов'язанi з цими змiнами всi додатковi угоди до нього, що будуть укладатися в майбутньому.</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Повiдомлення про результати голосування по порядку денному ПозаЧергових Загальних зборiв акцiонерiв ПАТ "ЧЕРКАСЬКЕ ХIМВОЛОКНО" опублiковано у № 247 Бюлетень "Вiдомостi Нацiональної комiсiї з цiнних паперiв та фондового ринку" вiд 28.12.2017 року.</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lastRenderedPageBreak/>
        <w:t>IX.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Повне найменування юридичної особи або прізвище, ім'я та по батькові фізичної особи</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Аудиторська фiрма ТОВ "Аудит Плюс" лтд</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Організаційно-правова форма</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Товариство з обмеженою відповідальністю</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Код за ЄДРПОУ</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22811147</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Місцезнаходження</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18015, Україна, Черкаська обл., Черкаська р-н, м. Черкаси, вул. Гоголя, 315, кв. 1</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1270</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Назва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Аудиторська палата України</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14.12.1995</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Міжміський код та телефон</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0472321141</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Факс</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0472321141</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Вид діяльності</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Дiяльнiсть у сферi бухгалтерського облiку i аудиту, консультування з питань оподаткування</w:t>
            </w:r>
          </w:p>
        </w:tc>
      </w:tr>
      <w:tr w:rsidR="00CB2855" w:rsidRPr="000F10A6"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Опис</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Фiрма ТОВ  "Аудит Плюс"  робить перевiрку фiнансово-майнового стану ПАТ "Черкаське хiмволокно" з 2005 року. Код ЄДРПОУ -  22811147;</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Мiсцезнаходження  - Україна, 18015   м. Черкаси, вул. Гоголя, 315, кв. 1; Державна реєстрацiя - 14.12.1995 року,  № 22811147 Черкаським мiськвиконком; Свiдоцтво про внесення в Реєстр суб"єктiв аудиторської дiяльностi № 1270 видане АПУ за рiшенням вiд 26.01.2001 р. №98, та продовжено АПУ за рiшенням з 29.10.2015 року № 316/3, термiн дiї  до 29.10.2020 року; Свiдоцтво про вiдповiднiсть системи контролю якостi   - видане АПУ за рiшенням вiд 25.05.2017 року № 346/4;  та чинне до 31.12.2022 р. Код дiяльностi -  69.20 "Дiяльнiсть у сферi бухгалтерського облiку i аудиту; консультування з питань оподаткування"; Кiлькiсть сертифiкованих  аудиторiв - 3 особи;     Директор аудиторської фiрми - Грiднєв Анатолiй Миколайович, Сертифiкат аудитора  серiя А, № 000547, виданий АПУ 30.11.1995 р., термiн дiї   до 30.11.2019 р.;  Аудитор - керiвник групи з виконання завдання - Ястреб Дмитро Євгенiйович, Сертифiкат аудитора України серiя А № 04656, виданий Аудиторською палатою України 18.05. 2001 р., термiн дiї продовжено до 18.05.2020 р.  Аудитор, яким здiйснювався  контроль якостi аудиторських послуг -Мироненко Вiталiй Петрович, Сертифiкат аудитора України серiя А № 04649, виданий </w:t>
            </w:r>
            <w:r w:rsidRPr="0093239F">
              <w:rPr>
                <w:rFonts w:ascii="Times New Roman CYR" w:hAnsi="Times New Roman CYR" w:cs="Times New Roman CYR"/>
                <w:lang w:val="uk-UA"/>
              </w:rPr>
              <w:lastRenderedPageBreak/>
              <w:t>Аудиторською палатою України 18.05. 2001 р., термiн дiї продовжено до 18.05.2020 р. e-mail,  тел./факс - audit24@i.ua,  (0472) 32-11-41; сайт - /auditрlus.net.ua/.</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Повне найменування юридичної особи або прізвище, ім'я та по батькові фізичної особи</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Товариство з додатковою вiдповiдальнiстю "Страхова компанiя "Довiра-Плюс"</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Організаційно-правова форма</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Приватна організація (установа, заклад)</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Код за ЄДРПОУ</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37002223</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Місцезнаходження</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03035, Україна, Київська обл., Київський р-н, м. Київ, вул. Митрополита Василя Липкiвського,45</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АГ 569626</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Назва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Державна комiсiя з регулювання ринкiв фiнансових послуг України</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17.03.2011</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Міжміський код та телефон</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0444251063</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Факс</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0442450330</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Вид діяльності</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Послуги  на право здiйснення страхової дiяльностi у формi добровольного Страхування</w:t>
            </w:r>
          </w:p>
        </w:tc>
      </w:tr>
      <w:tr w:rsidR="00CB2855" w:rsidRPr="000F10A6"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Опис</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Лiцезiї виданi безстроковi. Договiр М.000050 добровiльного страхування майна вiд 28.11.2017 р. страхування майна складено мiж товариством з додатковою вiдповiдальнiстю "Страхова компанiя "Довiра-Полiс" м. Киiв на випадок пошкодження, знищення або втрати застрахованного майна в перiод дiї цього договору (лiцензiя Державної комiсiї з регулювання ринкiв фiнансових послуг України на право здiйснення страхової дiяльностi у формi добровiльного зi Страхування майна - серiя АГ №569625 вiд 17.03.2011 р.). Даний договiр укладений на пiдставi Правил добровiльного страхування вiд вогневих ризикiв та ризикiв стихiйних явищ, зареєстрованих Держфiнпослуз України 03.02.2011 р. та Правил добровiльного страхування майна (iншого нiж передбачено пунктом 5-9 статтi 6 Закону України "Про страхування"), зареєстрованих Держфiнпослуг України 03.02.2011 р. Страховий ризик - певна подiя, на випадок якої проводиться страхування i яка має ознаки ймовiрностi та випадковостi настання: пожежi, удару блискавки, природних стихiйних явищ, вибуху, дiї води та iнших дiй.</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 xml:space="preserve">Повне найменування юридичної особи або прізвище, ім'я </w:t>
            </w:r>
            <w:r w:rsidRPr="0093239F">
              <w:rPr>
                <w:rFonts w:ascii="Times New Roman CYR" w:hAnsi="Times New Roman CYR" w:cs="Times New Roman CYR"/>
                <w:b/>
                <w:bCs/>
                <w:lang w:val="uk-UA"/>
              </w:rPr>
              <w:lastRenderedPageBreak/>
              <w:t>та по батькові фізичної особи</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lastRenderedPageBreak/>
              <w:t xml:space="preserve">Товариство з обмеженою </w:t>
            </w:r>
            <w:r w:rsidRPr="0093239F">
              <w:rPr>
                <w:rFonts w:ascii="Times New Roman CYR" w:hAnsi="Times New Roman CYR" w:cs="Times New Roman CYR"/>
                <w:lang w:val="uk-UA"/>
              </w:rPr>
              <w:lastRenderedPageBreak/>
              <w:t>вiдповiдальнiстю "Фондова компанiя "Фаворит"</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lastRenderedPageBreak/>
              <w:t>Організаційно-правова форма</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Товариство з обмеженою відповідальністю</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Код за ЄДРПОУ</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23730178</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Місцезнаходження</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03067, Україна, Київська обл., Київський р-н, м. Київ, вул. Гарматна, буд. 6</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АЕ №263378</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Назва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Нацiональна комiсiя з цiнних паперiв та фондового ринку</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23.09.2013</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Міжміський код та телефон</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0443777368</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Факс</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0444580545</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Вид діяльності</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Депозитарна дiяльнiсть  депозитарної установи</w:t>
            </w:r>
          </w:p>
        </w:tc>
      </w:tr>
      <w:tr w:rsidR="00CB2855" w:rsidRPr="000F10A6"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Опис</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ТОВ "Фондова компанiя "ФАВОРИТ" (код ЄДРПОУ 23730178).</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ТОВ "Фондовий центр "Дельта-енерго" повiдомило Публiчному акцiонерному товариству "Черкаське хiмволокно" , що у зв'язку з прийнятим рiшенням, вiдповiдно до п.8 Роздiлу II Положення та п. 2.3.7. Договору про вiдкриття/ обслуговування рахункiв у цiнних паперах власникам iменних цiнних паперiв № 2 вiд 29.10.2010 р. про початок процедури припинення дiяльностi депозитарної установи та необхiднiсть обрання нової депозитарної установи для вiдкриття/обслуговування рахункiв власникiв.ТОВ "Фондовий центр "Дельта-енерго" повiдомило про необхiднiсть закриття рахункiв у цiнних паперах, вiдкритих власникам цiнних паперiв протягом строку, який дорiвнює 75 календарних днiв з дати початку припинення дiяльностi депозитарної установи,на пiдставi розпорядження Емiтента. Договiр №2/2008 вiд 04.08.2008 р. про обслуговування рахункiв у цiнних паперерах власникам з ТОВ "Фондовий центр "Дельта-енерго" закiнчився 17.02.2015 року (код ЄДРПОУ 21694604). У разi незакриття вiдповiдних рахункiв  у встановлений строк, цiннi папери, права на якi облiковуються на цих рахунках в цiнних паперах, будуть облiковуватися у депозитарнiй установi - правонаступника (Товариство з обмеженою вiдповiдальнiстю "Стандарт"; код за ЄДРПОУ:31954068; мiсцезнаходження: м. Київ, вул. </w:t>
            </w:r>
            <w:r w:rsidRPr="0093239F">
              <w:rPr>
                <w:rFonts w:ascii="Times New Roman CYR" w:hAnsi="Times New Roman CYR" w:cs="Times New Roman CYR"/>
                <w:lang w:val="uk-UA"/>
              </w:rPr>
              <w:lastRenderedPageBreak/>
              <w:t>Верхнiй Вал, 24; тел.: (044) 377-73-62).</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Але товариство в зв'язку з цим з 12 травня 2015 року заключено Договiр № Е96 про обслуговування рахункiв у цiнних паперерах власникам (вiд 12 травня 2015 р.) з ТОВ "Фондова компанiя "ФАВОРИТ" (код ЄДРПОУ 23730178). Данi лiцензiї на провадження професiйної дiяльностi на фондовому ринку - депозитарної дiяльностi, а саме депозитарної дiяльностi депозитарної установи: Лiцензiя НКЦПФР серiя АЕ 263378, дата прийняття рiшення про видачу лiцензiї №1945 вiд 24.09.2013 р. Срок дiї лiзенцiї з 12.10.2013 року необмежений.</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Повне найменування юридичної особи або прізвище, ім'я та по батькові фізичної особи</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Публiчне акцiонерне товариство "Нацiональний депозитарiй України"</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Організаційно-правова форма</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Публічне акціонерне товариство</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Код за ЄДРПОУ</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30370711</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Місцезнаходження</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04071, Україна, Київська обл., Київський р-н, м. Київ, вул. Нижнiй Вал, буд. 17/8,</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АВ 581322</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Назва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Нацiональна комiсiя з цiнних паперiв та фондового ринку</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19.09.2006</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Міжміський код та телефон</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0445910404</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Факс</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0444825207/08</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Вид діяльності</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Депозитарна дiяльнiсть депозитарiю цiнних паперiв</w:t>
            </w:r>
          </w:p>
        </w:tc>
      </w:tr>
      <w:tr w:rsidR="00CB2855" w:rsidRPr="000F10A6"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Опис</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Публiчне акцiонерне товариство "Черкаське хiмволокно" повiдомляє, що Позачерговими Загальними зборами акцiонерiв ВАТ "Черкаське хiмволокно" (код ЄДРПОУ 00204033, адреса: 18000, Україна, Черкаська обл., м. Черкаси, проспект Хiмiкiв, 76) 17 вересня  2010 року прийнято рiшення про переведення випуску простих iменних акцiй ВАТ "Черкаське хiмволокно"  документарної форми iснування у бездокументарну форму iснування (протокол №17  вiд 17. 09.2010 р.). В зв"язку з чим загальними зборами було обрано депозитарiй, який буде обслуговувати випуск акцiй, щодо якого прийнято рiшення про дематерiалiзацiю: Приватне акцiонерне товариство "Всеукраїнський депозитарiй цiнних паперiв"; Iдентифiкацiйний код за ЄДРПОУ: 35917889, де сберiгався глобальний </w:t>
            </w:r>
            <w:r w:rsidRPr="0093239F">
              <w:rPr>
                <w:rFonts w:ascii="Times New Roman CYR" w:hAnsi="Times New Roman CYR" w:cs="Times New Roman CYR"/>
                <w:lang w:val="uk-UA"/>
              </w:rPr>
              <w:lastRenderedPageBreak/>
              <w:t>сертифiкат  ПАТ "Черкаське хiмволокно". 26 червня 2013 р.  було прийнято рiшення про передачу глобального сертифiката  ПАТ "Черкаське хiмволокно"  до ПАТ "Нацiональний депозитарiй України" та було заключено договiр № Е - 6545/п  про обслуговування емiсiвї цiнних паперiв з ПАТ "Нацiональний депозитарiй України".</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Повне найменування юридичної особи або прізвище, ім'я та по батькові фізичної особи</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Публiчне акцiонерне товариство "Фондова бiржа ПФТС"</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Організаційно-правова форма</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Публічне акціонерне товариство</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Код за ЄДРПОУ</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21672206</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Місцезнаходження</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01004, Україна, Київська обл., Київський р-н, м. Київ, вул. Шоковична, 42-44, поверх 6</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АД 034421</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Назва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Нацiональна комiсiя з цiнних паперiв та фондового ринку</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11.06.2012</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Міжміський код та телефон</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0442775000</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Факс</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0442775001</w:t>
            </w:r>
          </w:p>
        </w:tc>
      </w:tr>
      <w:tr w:rsidR="00CB2855" w:rsidRPr="0093239F"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Вид діяльності</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Професiйна дiяльнiсть на фондовому ринку - дiяльнiсть по органiзацї торгiвлi на фондовому ринку</w:t>
            </w:r>
          </w:p>
        </w:tc>
      </w:tr>
      <w:tr w:rsidR="00CB2855" w:rsidRPr="000F10A6" w:rsidTr="00E33672">
        <w:trPr>
          <w:trHeight w:val="200"/>
        </w:trPr>
        <w:tc>
          <w:tcPr>
            <w:tcW w:w="60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Опис</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Публiчне акцiонерне товариство "Фондова бiржа ПФТС" (код за ЄДРПОУ 21672206), номер свiдоцтва 100339872. Згiдно ст. 24 роздiлу IVЗакону України "Про акцiонернi товариства"  публiчне акцiонерне товариство "Черкаське хiмволокно" є в бiржовому списку ПАТ "Фондова бiржа ПФТС" , яке проводить контроль за вiдповiднiстю цiнних паперiв вимогам лiстiнгу фондової бiржи. Депортаментом фондових операцiй ДП  "Фондова бiржа ПФТС"  29.10.2007 р. прийнято рiшення про застосування процедури делiстiнгу до цiнних паперiв  ВАТ "Черкаське хiмволокно"  iз переведенням до списку позалiстiнгових цiнних паперiв ДП  "Фондова бiржа ПФТС" .</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sectPr w:rsidR="00CB2855" w:rsidRPr="0093239F" w:rsidSect="00E33672">
          <w:pgSz w:w="12240" w:h="15840"/>
          <w:pgMar w:top="510" w:right="680" w:bottom="510" w:left="1134" w:header="720" w:footer="720" w:gutter="0"/>
          <w:cols w:space="720"/>
          <w:noEndnote/>
        </w:sect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lastRenderedPageBreak/>
        <w:t>X. Відомості про цінні папери емітента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1. Інформація про випуски акцій</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CB2855" w:rsidRPr="0093239F" w:rsidTr="00E33672">
        <w:trPr>
          <w:trHeight w:val="200"/>
        </w:trPr>
        <w:tc>
          <w:tcPr>
            <w:tcW w:w="12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Частка у статутному капіталі (у відсотках)</w:t>
            </w:r>
          </w:p>
        </w:tc>
      </w:tr>
      <w:tr w:rsidR="00CB2855" w:rsidRPr="0093239F" w:rsidTr="00E33672">
        <w:trPr>
          <w:trHeight w:val="200"/>
        </w:trPr>
        <w:tc>
          <w:tcPr>
            <w:tcW w:w="12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135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w:t>
            </w:r>
          </w:p>
        </w:tc>
        <w:tc>
          <w:tcPr>
            <w:tcW w:w="24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w:t>
            </w:r>
          </w:p>
        </w:tc>
        <w:tc>
          <w:tcPr>
            <w:tcW w:w="17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w:t>
            </w:r>
          </w:p>
        </w:tc>
        <w:tc>
          <w:tcPr>
            <w:tcW w:w="15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5</w:t>
            </w:r>
          </w:p>
        </w:tc>
        <w:tc>
          <w:tcPr>
            <w:tcW w:w="145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6</w:t>
            </w:r>
          </w:p>
        </w:tc>
        <w:tc>
          <w:tcPr>
            <w:tcW w:w="145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7</w:t>
            </w:r>
          </w:p>
        </w:tc>
        <w:tc>
          <w:tcPr>
            <w:tcW w:w="12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8</w:t>
            </w:r>
          </w:p>
        </w:tc>
        <w:tc>
          <w:tcPr>
            <w:tcW w:w="14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w:t>
            </w:r>
          </w:p>
        </w:tc>
        <w:tc>
          <w:tcPr>
            <w:tcW w:w="140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w:t>
            </w:r>
          </w:p>
        </w:tc>
      </w:tr>
      <w:tr w:rsidR="00CB2855" w:rsidRPr="0093239F" w:rsidTr="00E33672">
        <w:trPr>
          <w:trHeight w:val="200"/>
        </w:trPr>
        <w:tc>
          <w:tcPr>
            <w:tcW w:w="125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29.12.1994</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69/2/94</w:t>
            </w:r>
          </w:p>
        </w:tc>
        <w:tc>
          <w:tcPr>
            <w:tcW w:w="24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Черкаське обласне фiнансове управлiння</w:t>
            </w:r>
          </w:p>
        </w:tc>
        <w:tc>
          <w:tcPr>
            <w:tcW w:w="17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д/в</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Акція проста 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1,05</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1 137 693</w:t>
            </w:r>
          </w:p>
        </w:tc>
        <w:tc>
          <w:tcPr>
            <w:tcW w:w="14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1 194 577,65</w:t>
            </w:r>
          </w:p>
        </w:tc>
        <w:tc>
          <w:tcPr>
            <w:tcW w:w="14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100</w:t>
            </w:r>
          </w:p>
        </w:tc>
      </w:tr>
      <w:tr w:rsidR="00CB2855" w:rsidRPr="0093239F" w:rsidTr="00E33672">
        <w:trPr>
          <w:trHeight w:val="200"/>
        </w:trPr>
        <w:tc>
          <w:tcPr>
            <w:tcW w:w="12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Опис</w:t>
            </w:r>
          </w:p>
        </w:tc>
        <w:tc>
          <w:tcPr>
            <w:tcW w:w="13850" w:type="dxa"/>
            <w:gridSpan w:val="9"/>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Вiдкрите акцiонерне товариство створене вiдповiдно до рiшення Засновника - Мiнiстерства промисловостi України (наказ №132 вiд 28.04.1994 р.) шляхом перетворення державного пiдприємства "Черкаське виробниче об'єднання "Хiмволокно" у вiдкрите акцiонерне товариство вiдповiдно до Указу Президента України "Про корпоратизацiю державних пiдприємств вiд 15.06.1993 р. №210 i зареєстроване на пiдставi рiшення Виконавчого комiтету Черкаської мiської Ради народних депутатiв вiд 02.06.1994 р. №3612-АТ згiдно з дiючим законодавством України. Свiдоцтво про реєстрацiю випуску цiнних паперiв №69/2/94 вiд 29 грудня 1994 року на 1137693 простих iменних акцiй номiналом 1 грн.05 коп. (перший викуск). Пройшов вiдкритий продаж акцiй через ЦСА за ПИС - 365394 акцiї по цiнi 1,05 грн. на загальну суму 383663,70 грн. (протокол аукцiонної комiсiї за жовтель 1995 р.), а також пiльговий продаж акцiй (5%) - 37564 акцiї по цiнi 1,05 грн. на загальну суму 39442,20 грн. Iнформацiєю про продаж акцiй Товариства, на внутришнiх та зовнiшнiх ринках торговцями цiнних паперiв, не володiємо. </w:t>
            </w:r>
          </w:p>
        </w:tc>
      </w:tr>
      <w:tr w:rsidR="00CB2855" w:rsidRPr="0093239F" w:rsidTr="00E33672">
        <w:trPr>
          <w:trHeight w:val="200"/>
        </w:trPr>
        <w:tc>
          <w:tcPr>
            <w:tcW w:w="125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26.09.1996</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300/1</w:t>
            </w:r>
          </w:p>
        </w:tc>
        <w:tc>
          <w:tcPr>
            <w:tcW w:w="24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Черкаське обласне фiнансове управлiння</w:t>
            </w:r>
          </w:p>
        </w:tc>
        <w:tc>
          <w:tcPr>
            <w:tcW w:w="17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д/в</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Акція проста 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17,95</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1 137 693</w:t>
            </w:r>
          </w:p>
        </w:tc>
        <w:tc>
          <w:tcPr>
            <w:tcW w:w="14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20 421 589,35</w:t>
            </w:r>
          </w:p>
        </w:tc>
        <w:tc>
          <w:tcPr>
            <w:tcW w:w="14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100</w:t>
            </w:r>
          </w:p>
        </w:tc>
      </w:tr>
      <w:tr w:rsidR="00CB2855" w:rsidRPr="0093239F" w:rsidTr="00E33672">
        <w:trPr>
          <w:trHeight w:val="200"/>
        </w:trPr>
        <w:tc>
          <w:tcPr>
            <w:tcW w:w="12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Опис</w:t>
            </w:r>
          </w:p>
        </w:tc>
        <w:tc>
          <w:tcPr>
            <w:tcW w:w="13850" w:type="dxa"/>
            <w:gridSpan w:val="9"/>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Пройшла iндексацiя статутного фонду  - свiдоцтво про реєстрацiю випуску цiнних паперiв №300/1 вiд 26 вересня 1996 року на 1137693 шт. номiналом 17 грн. 95 коп.  Статутний фонд склав 20421589,35 грн. Iнформацiєю про продаж акцiй Товариства, на внутришнiх та зовнiшнiх ринках торговцями цiнних паперiв, не володiємо. </w:t>
            </w:r>
          </w:p>
        </w:tc>
      </w:tr>
      <w:tr w:rsidR="00CB2855" w:rsidRPr="0093239F" w:rsidTr="00E33672">
        <w:trPr>
          <w:trHeight w:val="200"/>
        </w:trPr>
        <w:tc>
          <w:tcPr>
            <w:tcW w:w="125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27.01.1998</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54/1/98</w:t>
            </w:r>
          </w:p>
        </w:tc>
        <w:tc>
          <w:tcPr>
            <w:tcW w:w="24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Державна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д/в</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Акція проста 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17,95</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325 907</w:t>
            </w:r>
          </w:p>
        </w:tc>
        <w:tc>
          <w:tcPr>
            <w:tcW w:w="14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5 850 030,65</w:t>
            </w:r>
          </w:p>
        </w:tc>
        <w:tc>
          <w:tcPr>
            <w:tcW w:w="14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22,27</w:t>
            </w:r>
          </w:p>
        </w:tc>
      </w:tr>
      <w:tr w:rsidR="00CB2855" w:rsidRPr="0093239F" w:rsidTr="00E33672">
        <w:trPr>
          <w:trHeight w:val="200"/>
        </w:trPr>
        <w:tc>
          <w:tcPr>
            <w:tcW w:w="12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Опис</w:t>
            </w:r>
          </w:p>
        </w:tc>
        <w:tc>
          <w:tcPr>
            <w:tcW w:w="13850" w:type="dxa"/>
            <w:gridSpan w:val="9"/>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свiдоцтво про реєстрацiю випуску цiнних паперiв №54/1/98  вiд 27 сiчня 1998 року на 325907 шт. простих iменних акцiй номiналом 17 грн. 95 коп. (додатковий випуск). Збiльшення статутного фонду за рахунок iнвестицiй на 5850030,65 грн. ("BT BAUTEX AG", 673, CHE). Iнформацiєю про продаж акцiй Товариства, на внутришнiх та зовнiшнiх ринках торговцями цiнних паперiв, не володiємо. </w:t>
            </w:r>
          </w:p>
        </w:tc>
      </w:tr>
      <w:tr w:rsidR="00CB2855" w:rsidRPr="0093239F" w:rsidTr="00E33672">
        <w:trPr>
          <w:trHeight w:val="200"/>
        </w:trPr>
        <w:tc>
          <w:tcPr>
            <w:tcW w:w="125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25.11.1998</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232/23/1/98</w:t>
            </w:r>
          </w:p>
        </w:tc>
        <w:tc>
          <w:tcPr>
            <w:tcW w:w="24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Черкаське територiальне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д/в</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Акція проста 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17,95</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1 463 600</w:t>
            </w:r>
          </w:p>
        </w:tc>
        <w:tc>
          <w:tcPr>
            <w:tcW w:w="14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26 271 620</w:t>
            </w:r>
          </w:p>
        </w:tc>
        <w:tc>
          <w:tcPr>
            <w:tcW w:w="14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100</w:t>
            </w:r>
          </w:p>
        </w:tc>
      </w:tr>
      <w:tr w:rsidR="00CB2855" w:rsidRPr="0093239F" w:rsidTr="00E33672">
        <w:trPr>
          <w:trHeight w:val="200"/>
        </w:trPr>
        <w:tc>
          <w:tcPr>
            <w:tcW w:w="12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Опис</w:t>
            </w:r>
          </w:p>
        </w:tc>
        <w:tc>
          <w:tcPr>
            <w:tcW w:w="13850" w:type="dxa"/>
            <w:gridSpan w:val="9"/>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свiдоцтво про реєстрацiю випуску цiнних паперiв №322/23/1/98  вiд 25 листопада 1998 року на 1463600 шт. простих iменних акцiй номiналом 17 грн. 95 коп. (замiна у зв"язку з визначенням форми випуску акцiй). Iнформацiєю про продаж акцiй Товариства, на внутришнiх та зовнiшнiх ринках торговцями цiнних паперiв, не володiємо. Згiдно  з Договором про пiдтримання лiстингу №35 вiд 15.07.1999 року мiж ВАТ "Черкаське хiмволокно" та "Технiчним центром ПФТС", цiннi папери нашого акцiонерного товариства пройшли процедуру лiстингу в ПФТС. Код цiнних паперiв в торговельнiй системi  - CHVO. До Списку ПФТС включається випуск акцiй, зареєстрованих Державною Комiсiєю з Цiнних Паперiв та Фондового Ринку    "25 " листопада 1998 р., реєстрацiйний  №232/23/1/98.</w:t>
            </w:r>
          </w:p>
        </w:tc>
      </w:tr>
      <w:tr w:rsidR="00CB2855" w:rsidRPr="0093239F" w:rsidTr="00E33672">
        <w:trPr>
          <w:trHeight w:val="200"/>
        </w:trPr>
        <w:tc>
          <w:tcPr>
            <w:tcW w:w="125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18.10.1999</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490/1/1999</w:t>
            </w:r>
          </w:p>
        </w:tc>
        <w:tc>
          <w:tcPr>
            <w:tcW w:w="24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xml:space="preserve">Державна комiсiя з </w:t>
            </w:r>
            <w:r w:rsidRPr="0093239F">
              <w:rPr>
                <w:rFonts w:ascii="Times New Roman CYR" w:hAnsi="Times New Roman CYR" w:cs="Times New Roman CYR"/>
                <w:lang w:val="uk-UA"/>
              </w:rPr>
              <w:lastRenderedPageBreak/>
              <w:t>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lastRenderedPageBreak/>
              <w:t>UA 2300021001</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xml:space="preserve">Акція проста </w:t>
            </w:r>
            <w:r w:rsidRPr="0093239F">
              <w:rPr>
                <w:rFonts w:ascii="Times New Roman CYR" w:hAnsi="Times New Roman CYR" w:cs="Times New Roman CYR"/>
                <w:lang w:val="uk-UA"/>
              </w:rPr>
              <w:lastRenderedPageBreak/>
              <w:t>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lastRenderedPageBreak/>
              <w:t>Документар</w:t>
            </w:r>
            <w:r w:rsidRPr="0093239F">
              <w:rPr>
                <w:rFonts w:ascii="Times New Roman CYR" w:hAnsi="Times New Roman CYR" w:cs="Times New Roman CYR"/>
                <w:lang w:val="uk-UA"/>
              </w:rPr>
              <w:lastRenderedPageBreak/>
              <w:t>ні іменні</w:t>
            </w:r>
          </w:p>
        </w:tc>
        <w:tc>
          <w:tcPr>
            <w:tcW w:w="14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lastRenderedPageBreak/>
              <w:t>0,05</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525 432 4</w:t>
            </w:r>
            <w:r w:rsidRPr="0093239F">
              <w:rPr>
                <w:rFonts w:ascii="Times New Roman CYR" w:hAnsi="Times New Roman CYR" w:cs="Times New Roman CYR"/>
                <w:lang w:val="uk-UA"/>
              </w:rPr>
              <w:lastRenderedPageBreak/>
              <w:t>00</w:t>
            </w:r>
          </w:p>
        </w:tc>
        <w:tc>
          <w:tcPr>
            <w:tcW w:w="14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lastRenderedPageBreak/>
              <w:t>26 271 620</w:t>
            </w:r>
          </w:p>
        </w:tc>
        <w:tc>
          <w:tcPr>
            <w:tcW w:w="14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100</w:t>
            </w:r>
          </w:p>
        </w:tc>
      </w:tr>
      <w:tr w:rsidR="00CB2855" w:rsidRPr="000F10A6" w:rsidTr="00E33672">
        <w:trPr>
          <w:trHeight w:val="200"/>
        </w:trPr>
        <w:tc>
          <w:tcPr>
            <w:tcW w:w="12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lastRenderedPageBreak/>
              <w:t>Опис</w:t>
            </w:r>
          </w:p>
        </w:tc>
        <w:tc>
          <w:tcPr>
            <w:tcW w:w="13850" w:type="dxa"/>
            <w:gridSpan w:val="9"/>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Дроблення акцiй та зменьшення номiнальної вартостi акцiй, в зв"язку з наказом Фонду державного майна України №975 вiд 28 травня 1999 р. Iнформацiєю про продаж акцiй Товариства, на внутришнiх та зовнiшнiх ринках торговцями цiнних паперiв, не володiємо. Додаткова емiсiя акцiй не проводилась. Департаментом фондових операцiй ДП "Фондова бiржа ПФТС" 29.10.2007 р. прийнято рiшення про застосування процедури делiстингу до цiнних паперiв ВАТ "Черкаське хiмволокно" iз переведенням до списку позалiстингових цiнних паперiв ДП "Фондова бiржа ПФТС".</w:t>
            </w:r>
          </w:p>
        </w:tc>
      </w:tr>
      <w:tr w:rsidR="00CB2855" w:rsidRPr="0093239F" w:rsidTr="00E33672">
        <w:trPr>
          <w:trHeight w:val="200"/>
        </w:trPr>
        <w:tc>
          <w:tcPr>
            <w:tcW w:w="125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21.10.2010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927/1/10</w:t>
            </w:r>
          </w:p>
        </w:tc>
        <w:tc>
          <w:tcPr>
            <w:tcW w:w="24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Державна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UA 4000098081</w:t>
            </w:r>
          </w:p>
        </w:tc>
        <w:tc>
          <w:tcPr>
            <w:tcW w:w="15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0,05</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525 432 400</w:t>
            </w:r>
          </w:p>
        </w:tc>
        <w:tc>
          <w:tcPr>
            <w:tcW w:w="14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26 271 620</w:t>
            </w:r>
          </w:p>
        </w:tc>
        <w:tc>
          <w:tcPr>
            <w:tcW w:w="14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100</w:t>
            </w:r>
          </w:p>
        </w:tc>
      </w:tr>
      <w:tr w:rsidR="00CB2855" w:rsidRPr="0093239F" w:rsidTr="00E33672">
        <w:trPr>
          <w:trHeight w:val="200"/>
        </w:trPr>
        <w:tc>
          <w:tcPr>
            <w:tcW w:w="12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Опис</w:t>
            </w:r>
          </w:p>
        </w:tc>
        <w:tc>
          <w:tcPr>
            <w:tcW w:w="13850" w:type="dxa"/>
            <w:gridSpan w:val="9"/>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Публiчне акцiонерне товариство "Черкаське хiмволокно"  на позачергових загальних зборах акцiонерiв ВАТ "Черкаське хiмволокно" (код ЄДРПОУ 00204033, адреса: 18000, Україна, Черкаська обл., м. Черкаси, проспект Хiмiкiв, 74) 17 вересня  2010 року було прийнято рiшення про переведення випуску iменних акцiй ВАТ "Черкаське хiмволокно"  документарної форми iснування у бездокументарну форму iснування (протокол №17  вiд 17 вересня 2010 р.). Товариство знаходиться в бiржових списках приватного акцiонерного товариства "Фондова бiржа ПФТС", яка  здiйснює контроль за вiдповiднiстю цiнних паперiв вимогам листингу. Iнформацiєю про продаж акцiй Товариства, на внутришнiх та зовнiшнiх ринках торговцями цiнних паперiв, не володiємо. </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sectPr w:rsidR="00CB2855" w:rsidRPr="0093239F" w:rsidSect="00E33672">
          <w:pgSz w:w="16838" w:h="11906" w:orient="landscape"/>
          <w:pgMar w:top="510" w:right="680" w:bottom="510" w:left="1134" w:header="720" w:footer="720" w:gutter="0"/>
          <w:cols w:space="720"/>
          <w:noEndnote/>
        </w:sect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lastRenderedPageBreak/>
        <w:t>XI. Опис бізнесу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Важливі події розвитку (в тому числі злиття, поділ, приєднання, перетворення, виділ)</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ПАТ "Черкаське хiмволокно" було створене у 1994 роцi шляхом перетворення державного пiдприємства у вiдкрите акцiонерне товариство вiдповiдно до рiшення засновника - Мiнiстерства промислової полiтики України. Зареєстровано на пiдставi рiшення Виконавчого комiтету Черкаської мiської Ради народних депутатiв вiд 2 червня 1994 року № 3612 i перереєстровано 12 серпня 1996 року.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Пiдприємство було єдиним виробником вiскозних текстильних ниток в Українi. Пiдприємство спецiалiзувалося на виробництвi вiскозних ниток 67-166 Дтекс. Перше та друге виробництва, якi введенi в експлуатацiю в 1961-1963 р.р., випускали вiскозну нитку центрифугальним методом формування. У 1970 роцi було введено в експлуатацiю третє виробництво по випуску вiскозних ниток безперервним методом формування. Пiдприємство обладнане високоефективними газоочисними спорудами виробництва фiрми "Лугрi".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Пiсля створення вiдкритого акцiонерного товариства реорганiзацiя пiдприємства не проводилась.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ВАТ "Черкаське хiмволокно" працювало на давальницькiй сировинi. Реалiзацiю продукцiї проводив дистибутер "United Technology Corporation SA".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 зв'язку з рiзким зменьшенням збуту вiскозних ниток на свiтлвому ринку i в зв'язку з вiдсутнiстю потреб в нитках на ринку України, вимушено зупиненi: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виробництво №2 в травнi 2005 року;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виробництво №1 в листопадi 2005 року;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виробництво №3 в сiчнi 2006 року.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На протязi 2006 р. зусилля Правлiння були направленi на пошук перепрофiлювання Товариства, але ВАТ "Черкаське хiмволокно" на сьогоднiшнiй день так i не повернулось до своєї основної дiяльностi. Тому єдиним пiдприємством, яке є пiдтримкою ВАТ "Черкаське хiмволокно" - це ВП "Черкаська ТЕЦ".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Вiдособлений пiдроздiл "Черкаська ТЕЦ" ПАТ "Черкаське хiмволокно" виробляє та розподiляє електро- та теплоенергiю.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 зв'язку з припиненням акцiонерним товариством виробництва вiскозної нитки, звiт про фiнансовий стан ПАТ "Черкаське хiмволокно" мiстить у собi переважно результати дiяльностi вiдособленого пiдроздiлу "Черкаська ТЭЦ".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Основними видами продукцiї ПАТ "Черкаське хiмволокно" за звiтний перiод були теплова й електрична енергiя. Частка кожного виду продукцiї в загальному обсязi виробництва становила приблизно: 37,5% - теплова енергiя;   62,4,% - електроенергiя, що залишилися 0,1 % становили промисловi послуги й товари народного споживання.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 2008 року ВАТ "Черкаське хiмволокно" зайнялося новими видами дiяльностi: оптова торгiвля фруктами, овощами та iншими продуктами харчування, а також оптова торгiвля чорними та кольоровими металами в первинних формах та напiвфабрикатами з них. З 2011 року товариство на загальних зборах акцiонерiв, якi вiдбулися 15 квiтня 2011 р.,  прийняло рiшення про змiну найменування: з вiдкритого на публiчне акцiонерне товариство "Черкаське хiмволокно". Змiни в органiзацiйнiй структурi у вiдповiдностi з попереднiм звiтним перiодом - не вiдбувалося. На сьогоднiшнiй день основнi види дiяльностi товариства з зазначенням найменування виду дiяльностi та коду за КВЕД</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35.11 - виробництво та розподiлення електроенергiї</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35.30 - постачання пари та гарячої води;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35.12 - ремонт i технiчне обслуговування машин i устаткування промислового призначення.</w:t>
      </w:r>
    </w:p>
    <w:p w:rsidR="00CB2855" w:rsidRPr="0066755D" w:rsidRDefault="00CB2855" w:rsidP="00CB2855">
      <w:pPr>
        <w:widowControl w:val="0"/>
        <w:autoSpaceDE w:val="0"/>
        <w:autoSpaceDN w:val="0"/>
        <w:adjustRightInd w:val="0"/>
        <w:spacing w:after="0" w:line="240" w:lineRule="auto"/>
        <w:jc w:val="both"/>
        <w:rPr>
          <w:rFonts w:ascii="Times New Roman CYR" w:hAnsi="Times New Roman CYR" w:cs="Times New Roman CYR"/>
          <w:sz w:val="20"/>
          <w:szCs w:val="20"/>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Організаційна структура емітента, дочірні підприємства, філії, представництва та інші відокремлені структурні підрозділи із зазначенням найменування та місцезнаходження, ролі та перспектив розвитку, зміни в організаційній структурі відповідно до попередніх звітних періодів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ВАТ "Черкаське хiмволокно" складалося з трьох виробництв i вiдособленого пiдроздiлу "Черкаська ТЕЦ" ВАТ "Черкаське хiмволокно":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Прядильний цех №1 та №2 - формування вiскозної нитки центрифугальним способом в кулiчах.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 xml:space="preserve">Обробний цех №1 та №2 - обробка вiскозної нитки в кулiчах технологiчними розчинами на обробних машинах ОК-42, сушка в сушилках тунельного типу.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Текстильний цех №1 та №2 - перемотування вiскозної нитки, з нанесенням на неї замаслювача, з кулiчiв на бобiни. Бобiни сортувалися, пакувалися, комплектувалися в партiї i вiдправлялися на склад готової продукцiї.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Виробництво №3.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Хiмiчний цех №2 - iз вхiдної сировини виготовлював вiскозу i подавав в прядильно-обробний цех №3.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Прядильно-обробний цех №3 - формування вiскозної нитки безперервним способом, обробка технологiчними розчинами, сушка вiскозної нитки та намотка її на копси на машинах ПНШ-100 i ПНШ-180.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Текстильний цех №3 - перемотування вiскозної нитки, з нанесенням на неї замаслювача, з копс на бобiни. Бобiни сортувалися, пакувалися, комплектувалися в партiї i вiдправлялися на склад готової продукцiї.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 даний час єдиний пiдроздiл в структурi ПАТ "Черкаське хiмволокно", який виробляє та розподiляє електро- та теплоенергiю - це ВП "Черкаська ТЕЦ". ПАТ "Черкаське хiмволокно" (Черкаська ТЕЦ) встановленою електричною потужнiстю 200 МВт та тепловою потужнiстю 1458 Гкал/год, здiйснює дiяльнiсть з виробництва електричної та теплової енергiї та має на балансi наступне основне виробниче обладнання: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 Характеристика iснуючого основного обладнання.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Черкаська ТЕЦ збудована у три  черги. Перша черга потужнiстю 50 МВт закiнчена будiвництвом у 1964 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Склад  основного обладнання першої черги: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чотири парових котлоагрегати ПК-19-2;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два турбоагрегати - ВПТ-25-4 та ПР-25-90/10/0,9.</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Друга черга потужнiстю 180 МВт закiнчена будiвництвом у 1969 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Склад основного обладнання другої черги: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п'ять котлоагрегатiв БКЗ-220-110ГЦ;</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три турбоагрегати ПТ-60-90;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три водогрiйний котли ПТВМ-100.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Турбоагрегати ПТ-60-90 перемаркованi на ПТ-50-90. Встановлена i наявна електрична потужнiсть ТЕЦ складає 200 МВт</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Третя черга у складi двох водогрiйних котлiв КВГМ-180 закiнчена  у 1985 р.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Теплова схема ТЕЦ виконана з поперечними зв'язками по парi та живильнiй водi.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 2008 року ВАТ "Черкаське хiмволокно" зайнялося новими видами дiяльностi: оптова торгiвля фруктами, овощами та iншими продуктами харчування, а також оптова торгiвля чорними та кольоровими металами в первинних формах та напiвфабрикатами з них. З 2010 року ВАТ "Черкаське хiмволокно"  почало займатися оптовою торгiвлею iншими продуктами харчування. З 2011 року товариство на загальних зборах акцiонерiв, якi вiдбулися 15 квiтня 2011 р.,  прийняло рiшення про змiну найменування: з вiдкритого на публiчне акцiонерне товариство "Черкаське хiмволокно".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Середньооблiкова чисельнiсть всього персоналу складає 915 осiб, з них середньооблiкова чисельнiсть керiвникiв, професiоналiв, фахiвцiв та технiчних службовцiв склала 256 чол.; робiтникiв - 691 чол.; непромислового персоналу - 27 чол. Позаштатних працiвникiв, якi працюють за сумiсництвом немає. Чисельнiсть працiвникiв, якi працюють на умовах неповного робочого часу - 3 </w:t>
      </w:r>
      <w:r w:rsidRPr="0093239F">
        <w:rPr>
          <w:rFonts w:ascii="Times New Roman CYR" w:hAnsi="Times New Roman CYR" w:cs="Times New Roman CYR"/>
          <w:sz w:val="24"/>
          <w:szCs w:val="24"/>
          <w:lang w:val="uk-UA"/>
        </w:rPr>
        <w:lastRenderedPageBreak/>
        <w:t>осiб (за їх заявами). Пiдвищення  квалiфiкацiї - 23 особи, перепiдготовку пройшли у 2017 р. - 42 особи. Протягом 2017 року проводилась планомiрна робота з кадрового забезпечення робiтниками виробничих цехiв взамiн вибулих. Вакансiї вибулих iнженерно-технiч, них працiвникiв замiщувались працiвниками пiдприємства, якi мають належну освiту та досвiд роботи на пiдприємствi.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У звiтному роцi iз загальної чисельностi працюючих (915 чоловiк) звiльнилося  96 чоловiк (9,9%), з них за власним бажанням та за порушення трудової дисциплiни - 41 чоловiк (4,2%), в тому числi 8 спецiалiстiв (0,8%), 14 керiвникiв (1,4%) та 640 робiтникiв (6,6%). Основна причина плинностi кадрiв - нiзький рiвень заробiтної плати.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Заробiтна плата у 2017 р. зростала вiдповiдно до пiдвищення прожиткового мiнiмуму (за 2017 р. на 25,9% порiвнянно з 2016 р.). За 2017 рiк середньомiсячна заробiтна плата штатних працiвникiв облiкового складу становила 8066,22 грн. Наказом Мiнiстерства палива та енергетики України №516 вiд 21.11.2000 року нормативна чисельнiсть персоналу основної дiяльностi ВП "Черкаська ТЕЦ" затверджена у кiлькостi 1046 чол.</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Службою охорони працi своєчасно забезпечувались пiдроздiли новими нормативними документами з охорони працi. У 2017 роцi їх придбано на суму  16943,73 грн. В зв'язку з недостатнiм фiнансуванням протягом 2017 року виникали проблеми у придбаннi засобiв iндивiдуального захисту. На пiдприємствi були прикладенi всi зусилля, щоб забезпечити працiвникiв засобами iндивiдуального захисту в повному обсязi. На їх придбання витрачено 940703,28 грн. Крiм цього, для дотримання вимог гiгiєни працi та промислової санiтарiї, працюючi в повнiм обсягу забезпечувались миючими засобами. Проведено навчання та перевiрку знань у Територiальному Управлiння Держпрацi у Черкаськiй областi - 15 осiб. Витрачено 9393,76 грн. на навчання працiвникiв ВП "Черкаська ТЕЦ" в спецiалiзованих навчальних закладах (СНЗ). Проведений "Конкурс професiйної майстерностi оперативних працiвникiв Черкаської ТЕЦ". За результатами конкурсу визначенi 25 кращих оперативних працiвникiв  серед рiзних посад: начальники змiн станцiї та цехiв, машинiсти та старшi машинiсти, електромонтери та за iншими професiями. Загальна сума нарахованих премiальних складає 10 315 грн. Органiзовано медичне обслуговування працiвникiв в здоровпунктi пiдприємства  та проведено черговий профiлактичний медичний огляд персоналу пiдприємства та онкоогляд жiнок на суму 93179,19 грн. Безкоштовно  було видано молоко та фруктовi соки на суму 753741,78 грн. Всього на охорону працi у 2017 роцi витрачено коштiв на суму 3 171 612,73 грн. Фiнансування заходiв з охорони працi на 100% здiйснювалось за рахунок пiдприємства.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Емiтент не належить до будь-яких об'єднань, пiдприємств.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Емiтент не здiйснує спiльну дiяльнiсть з iншими органiзацiями, пiдприємствами та установами.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Будь-які пропозиції щодо реорганізації з боку третіх осіб, що мали місце протягом звітного періоду, умови та результати цих пропозицій</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 звiтний перiод пропозицiй зi сторони третьої осiби не поступало.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Основою надання фiнансової звiтностi є чиннi Мiжнароднi стандарти фiнансової звiтностi (МСФЗ), Мiжнароднi стандарти  бухгалтерського облiку (МСБО) та  тлумачення, розробленi комiтетом з тлумачень мiжнародної фiнансової звiтностi. Товариством, датою  переходу на МСФЗ   встановлено 01 сiчня 2012 року, першою  фiнансовою  звiтнiстю за МСФЗ була  звiтнiсть за 2013 рiк. Фiнансова </w:t>
      </w:r>
      <w:r w:rsidRPr="0093239F">
        <w:rPr>
          <w:rFonts w:ascii="Times New Roman CYR" w:hAnsi="Times New Roman CYR" w:cs="Times New Roman CYR"/>
          <w:sz w:val="24"/>
          <w:szCs w:val="24"/>
          <w:lang w:val="uk-UA"/>
        </w:rPr>
        <w:lastRenderedPageBreak/>
        <w:t>звiтнiсть за 2017 рiк складена вiдповiдно до концептуальної основи  достовiрного подання та  вiдповiдає загальним потребам широкого кола користувачiв у фiнансовiй iнформацiї. В якостi технологiї по  пiдготовцi звiтностi по Мiжнародним стандартам фiнансової звiтностi (МСФ3)  вибрано  трансформацiю звiтностi, яка була  пiдготовлена  вiдповiдно до нацiональних стандартiв бухгалтерського облiку П(С)БО. Товариство, в якостi технологiї по  пiдготовцi звiтностi по Мiжнародних стандартах фiнансової звiтностi, обрало трансформацiю звiтностi, яка складена за Нацiональними   Положеннями (стандартами) бухгалтерського  облiку. Товариство здiйснює постiйний  бухгалтерський  облiк та складає фiнансову звiтнiсть  вiдповiдно до   нацiональних положень (стандартiв) бухгалтерського облiку (П(С)БО дотримуючись принципiв i методiв, передбачених  Законом України  "Про бухгалтерський облiк та фiнансову звiтнiсть в Українi вiд 16.07.1999 № 996-ХIY". Облiкова полiтика визначена наказом "Про органiзацiю бухгалтерського облiку та облiкову полiтику на пiдприємствi".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За звiтний перiод  облiкова полiтика  не змiнювалася. Для обробки облiкових даних пiдприємство застосовує журнально - ордерну форму облiку по програмi 1С - Бухгалтерiя, версiя 8.2 . Робочий План рахункiв бухгалтерського облiку пiдприємством розроблений з урахуванням положень "Iнструкцiї щодо застосування Плану рахункiв бухгалтерського облiку активiв, капiталу, зобов'язань i господарських операцiй пiдприємств i органiзацiй", затвердженої наказом Мiнiстерства фiнансiв України вiд 30.11.99р. № 291. На вимоги Законiв України "Про бухгалтерський облiк та фiнансову звiтнiсть в Українi", "Про цiннi папери та фондовий ринок" Товариством було проведено розкриття iнформацiї про свою дiяльнiсть  на основi Мiжнародних стандартiв бухгалтерського облiку. Товариство, в якостi технологiї по  пiдготовцi фiнансової звiтностi по Мiжнародних стандартах обрало трансформацiю звiтностi, яка складена за Нацiональними   Положеннями (стандартами) бухгалтерського  облiку.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Рiзницi,  якi  виникли внаслiдок застосування вимог МСФЗ до операцiй та подiй при складаннi балансу  на  дату  переходу  на МСФЗ,  вiдображено  у  складi нерозподiленого прибутку (збитку) або iнших складових власного капiталу. Основнi  засоби: Пiдприємство визнає матерiальний об'єкт  основним засобом, якщо вiн утримується з метою використання їх в процесi своєї  дiяльностi, надання послуг, або для здiйснення  адмiнiстративних i соцiально - культурних  функцiй, очiкуваний строк корисного використання  (експлуатацiї) яких бiльше одного року. Первiсно Товариство оцiнює основнi засоби за собiвартiстю. Розглянув доречнiсть застосування будь-якого з виключень, передбачених МСФЗ 1, щодо ретроспективного застосування, керiвництво вирiшило  використати попередню оцiнку (за П(С)БО) об'єкта основних засобiв як доцiльну собiвартiсть. Сума накопиченої амортизацiї виключається з валової балансової вартостi активу. Товариство  не визнає  в балансовiй вартостi об'єкта основних засобiв витрати на щоденне обслуговування, ремонт та технiчне обслуговування об'єкта. Цi витрати визнають коли вони понесенi в прибутку  чи збитку. В балансовiй вартостi об'єкта основних засобiв визнаються такi подальшi  витрати, якi задовольняють критерiям визнання активу. Амортизацiя нараховується з  застосуванням  прямолiнiйного методу, а саме рiчна сума амортизацiї визначається вiдношенням  вартостi, яка амортизується  на строк корисного використання об'єкта основних засобiв. Лiквiдацiйна вартiсть основних засобiв визнається рiвною нулю. Амортизацiю активу починають, коли вiн стає придатним для використання. Амортизацiю активу припиняють на одну з двох дат, яка вiдбувається ранiше: на дату, з якої актив класифiкують як утримуваний для продажу, або на дату, з якої припиняють визнання активу. Капiтальнi вкладення в орендованi примiщення амортизуються протягом  термiну їх корисного використання. Об'єкти незавершеного будiвництва  включаються до складу основних засобiв, але не амортизуються  до моменту вводу їх в експлуатацiю. Товариство  переглядає облiкову вартiсть  своїх матерiальних та нематерiальних активiв, з метою визначення чи є якась ознака того, що користь активу може зменшитися. Таке зменшення  негайно визнається в прибутках чи збитках. Пiсля  визнання збитку вiд зменшення корисностi, амортизацiя матерiальних та нематерiальних активiв коригується. Iнвестицiйна нерухомiсть: До iнвестицiйної нерухомостi  вiдносяться власнi  або орендованi на умовах власної оренди земельнi дiлянки, будiвлi, споруди, якi розташовуються на землi для утримування з метою одержання орендних платежiв та/або збiльшення  власного капiталу, а не для виробництва та постачання товарiв, надання послуг, адмiнiстративної мети або продажу в процесi звичайної дiяльностi. Iнвестицiйна нерухомiсть у вiдповiдностi до МСБО 40 "Iнвестицiйна </w:t>
      </w:r>
      <w:r w:rsidRPr="0093239F">
        <w:rPr>
          <w:rFonts w:ascii="Times New Roman CYR" w:hAnsi="Times New Roman CYR" w:cs="Times New Roman CYR"/>
          <w:sz w:val="24"/>
          <w:szCs w:val="24"/>
          <w:lang w:val="uk-UA"/>
        </w:rPr>
        <w:lastRenderedPageBreak/>
        <w:t xml:space="preserve">нерухомiсть" визнається активом, якщо iснує ймовiрнiсть того, що пiдприємство отримує в майбутньому вiд її використання економiчнi вигоди у виглядi орендних платежiв та/або  збiльшення  власного капiталу та її первiсна вартiсть  може бути достовiрно визначена. Придбана (створена) iнвестицiйна нерухомiсть зараховується на баланс пiдприємства за первiсною вартостi. Одиницею облiку  є земельнi дiлянки, будiвлi, споруди (їх частини), а також активи, якi утворюють з iнвестицiйною нерухомiстю цiлiсний комплекс i в сукупностi генерують грошовi потоки. У фiнансовiй звiтностi iнвестицiйна нерухомiсть вiдображається за переоцiненою вартiстю, що дорiвнює  їх справедливiй вартостi на дату переоцiнки за вирахуванням накопиченої амортизацiї i накопичених збиткiв вiд зменшення їхньої корисностi. Нарахування амортизацiї основних засобiв проводиться у вiдповiдностi з державним податковим законодавством України. До 01.07.1997 р. нарахування проводились: по непромисловим об'єктам - прямолiнiйно за єдиними встановленими нормами, а по промисловим об'єктам - дегресивним методом (метод зменшення залишку шляхом використання норм до залишкової вартостi основних засобiв на початок звiтного перiоду). З 01.07.1997 р. амортизацiя на всi основнi засоби нараховується по податковому методу. Строк амортизацiї нематерiальних активiв визначається термiном їх корисного життя (до 10 рокiв). Амортизацiя нараховується прямолiнiйним методом. Об'єктом нематерiальних активiв визнане програмно-комп'ютерне забезпечення.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Запасами Товариство визнає активи, якi вiдповiдають одному з критерiїв: утримуються для продажу в звичайному ходi дiяльностi; перебувають у процесi виробництва для такого продажу;  iснують у формi основних чи допомiжних матерiалiв для споживання у виробничому процесi або при наданнi послуг. Запаси оцiнюються за найменшим з двох показникiв: собiвартiстю або чистою вартiстю реалiзацiї. Одиницею бухгалтерського облiку сировини i матерiалiв є їх найменування.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Не включаються в первiсну вартiсть запасiв, а вiдносяться к витратам того перiоду, в якому вони були придбанi: витрати на збут; </w:t>
      </w:r>
      <w:r w:rsidRPr="0093239F">
        <w:rPr>
          <w:rFonts w:ascii="Times New Roman CYR" w:hAnsi="Times New Roman CYR" w:cs="Times New Roman CYR"/>
          <w:sz w:val="24"/>
          <w:szCs w:val="24"/>
          <w:lang w:val="uk-UA"/>
        </w:rPr>
        <w:tab/>
        <w:t>понаднормативнi втрати та нестачi; -</w:t>
      </w:r>
      <w:r w:rsidRPr="0093239F">
        <w:rPr>
          <w:rFonts w:ascii="Times New Roman CYR" w:hAnsi="Times New Roman CYR" w:cs="Times New Roman CYR"/>
          <w:sz w:val="24"/>
          <w:szCs w:val="24"/>
          <w:lang w:val="uk-UA"/>
        </w:rPr>
        <w:tab/>
        <w:t>проценти по позикам. Аналiтичний облiк запасiв органiзовано в розрiзi їх найменування по мiсцях зберiгання. При вiдпуску запасiв у виробництво, продажу та iншому вибуттi оцiнка їх здiйснюється за  методом середньозваженої собiвартостi. Балансова вартiсть реалiзованих запасiв визнається пiдприємством як витрати перiоду, в якому визнається вiдповiдних доход. Пiдготовка фiнансової звiтностi у вiдповiдностi до МСФЗ вимагає вiд керiвництва здiйснення попереднiх оцiнок й припущень, якi мають вплив на суми, що представленi у фiнансових звiтах. Через властиву цим оцiнкам неточнiсть, фактичнi результати, якi вiдображаються в наступних перiодах, можуть вiдрiзнятися вiд цих оцiнок. Межа суттєвостi встановлена керiвництвом Пiдприємства на рiвнi 10 тисяч гривень. Основним економiчним середовищем  Товариства, в якiй здiйснюється генерацiя та витрати грошових коштiв є Україна. Валюта, яка має вплив на цiни продажу продукцiї, на трудовi, матерiальнi та iншi витрати Товариства - є українська гривня. Пiдприємство визнає фiнансовий актив або фiнансове зобов'язання у балансi, коли i тiльки коли воно стає  стороною контрактних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 До iнвестицiйної нерухомостi  вiдносяться власнi  або орендованi на умовах власної оренди  будiвлi, споруди, якi розташовуються на землi для утримування з метою одержання орендних платежiв та/або збiльшення  власного капiталу, а не для виробництва та постачання товарiв, надання послуг, адмiнiстративної мети або продажу в процесi звичайної дiяльностi.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Iнвестицiйна нерухомiсть у вiдповiдностi до МСБО 40 "Iнвестицiйна нерухомiсть" визнається активом, якщо iснує ймовiрнiсть того, що пiдприємство отримує в майбутньому вiд її використання економiчнi вигоди у виглядi орендних платежiв та/або  збiльшення  власного капiталу та її первiсна вартiсть  може бути достовiрно визначена.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Придбана (створена) iнвестицiйна нерухомiсть зараховується на баланс пiдприємства за первiсною вартостi.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Одиницею облiку  є земельнi дiлянки, будiвлi, споруди (їх частини), а також активи, якi утворюють з iнвестицiйною нерухомiстю цiлiсний комплекс i в сукупностi генерують грошовi потоки. У фiнансовiй звiтностi iнвестицiйна нерухомiсть вiдображається за переоцiненою вартiстю, що дорiвнює  їх справедливiй вартостi на дату переоцiнки за вирахуванням накопиченої амортизацiї i накопичених збиткiв вiд зменшення їхньої корисностi. Товариство визнає таки категорiї фiнансових </w:t>
      </w:r>
      <w:r w:rsidRPr="0093239F">
        <w:rPr>
          <w:rFonts w:ascii="Times New Roman CYR" w:hAnsi="Times New Roman CYR" w:cs="Times New Roman CYR"/>
          <w:sz w:val="24"/>
          <w:szCs w:val="24"/>
          <w:lang w:val="uk-UA"/>
        </w:rPr>
        <w:lastRenderedPageBreak/>
        <w:t>iнструментiв: грошовi кошти; iнвестицiї, утримуванi до погашення-облiгацiї та векселя; дебiторська заборгованiсть; фiнансовi зобов'язання, оцiненi за амортизованою вартiстю, кредити банкiв. Пiд час первiсного визнання фiнансового активу або фiнансового зобов'язання Товариство оцiнює їх за їхньою справедливою вартiстю плюс операцiйнi витрати, якi прямо вiдносяться до придбання або випуску фiнансового активу чи зобов'язання. Облiкова полiтика щодо подальшої оцiнки фiнансових iнструментiв розкривається нижче у вiдповiдних роздiлах облiкової полiтики. Операцiї в iноземнiй валютi облiковуються в українських гривнях за офiцiйним курсом НБУ на дату проведення операцiй.</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Монетарнi активи та зобов'язання, вираженi в iноземнiй валютi, перераховуються в гривню за вiдповiдним курсом НБУ на дату  балансу.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На дату балансу немонетарнi статтi, якi оцiнюються  за iсторичною собiвартiстю в iноземнiй валютi, вiдображаються за курсом на дату операцiї, а немонетарнi статтi, якi оцiнюються за справедливою вартiстю в iноземнiй валютi, вiдображаються за курсом на дату визначення прибутку або збитку в тому перiодi, у якому вони виникають.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Пiдприємство використовувало  обмiннi курси на дату балансу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На Товариство здiйснюють вплив  кредитний  ризик, ризик лiквiдностi, ризик процентної ставки,  валютний ризик. Полiтика управлiння ризиками включає наступне:</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Кредитний ризик. Це ризик фiнансових втрат у випадку невиконання  зобов'язань клiєнтом  або контрагентом  за вiдповiдною угодою. У звiтному перiодi фiнансовi активи пiдприємства, якi пiддаються кредитному ризику, представленi: грошовими коштами (залишки на банкiвських  рахунках), торгiвельною та iншою дебiторською заборгованiстю.</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Рiвнi кредитного ризику станом на 31.12 2017 року наступнi: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31.12.2017 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Торгiвельна дебiторська заборгованiсть </w:t>
      </w:r>
      <w:r w:rsidRPr="0093239F">
        <w:rPr>
          <w:rFonts w:ascii="Times New Roman CYR" w:hAnsi="Times New Roman CYR" w:cs="Times New Roman CYR"/>
          <w:sz w:val="24"/>
          <w:szCs w:val="24"/>
          <w:lang w:val="uk-UA"/>
        </w:rPr>
        <w:tab/>
        <w:t>306462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Iнша  поточна    дебiторська заборгованiсть</w:t>
      </w:r>
      <w:r w:rsidRPr="0093239F">
        <w:rPr>
          <w:rFonts w:ascii="Times New Roman CYR" w:hAnsi="Times New Roman CYR" w:cs="Times New Roman CYR"/>
          <w:sz w:val="24"/>
          <w:szCs w:val="24"/>
          <w:lang w:val="uk-UA"/>
        </w:rPr>
        <w:tab/>
        <w:t>40639</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Грошi на банкiвських рахунках i в касi</w:t>
      </w:r>
      <w:r w:rsidRPr="0093239F">
        <w:rPr>
          <w:rFonts w:ascii="Times New Roman CYR" w:hAnsi="Times New Roman CYR" w:cs="Times New Roman CYR"/>
          <w:sz w:val="24"/>
          <w:szCs w:val="24"/>
          <w:lang w:val="uk-UA"/>
        </w:rPr>
        <w:tab/>
        <w:t>43574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 кредитний ризик:</w:t>
      </w:r>
      <w:r w:rsidRPr="0093239F">
        <w:rPr>
          <w:rFonts w:ascii="Times New Roman CYR" w:hAnsi="Times New Roman CYR" w:cs="Times New Roman CYR"/>
          <w:sz w:val="24"/>
          <w:szCs w:val="24"/>
          <w:lang w:val="uk-UA"/>
        </w:rPr>
        <w:tab/>
        <w:t>350648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Кредитний ризик пiдприємства переважно вiдноситься до торгiвельної дебiторської заборгованостi з клiєнтами (споживачами послуг) i тому схильнiсть до кредитного ризику  у бiльшiй мiрi залежить вiд особливостей кожного клiєнта. Кредитний ризик  контролюється  та аналiзується на пiдставi  окремо взятих випадкiв. Найбiльш високим вiн являється  з клiєнтами - Енергоринком за електроенергiю, З ДП "Черкаситеплокомуненерго" за послуги та  з фiзичними особами за спожите тепло. Так, станом на 31.12.2017 року заборгованiсть Енергоринка перед пiдприємством становить 37871 тис. грн., що  складає  12.36  вiдсоткiв,   заборгованiсть населення за отриманi послуги  становить 115530 тис. грн.,  що складає  37.7  вiдсоткiв вiд загальної суми торгiвельної дебiторської заборгованостi, заборгованiсть ДП Черкаситеплокомуненерго перед  Товариством становить 97970 тис. грн., що складає  32  вiдсоткiв. Крiм того, слiд звернути увагу на те, що в складi iншiй поточнiй дебiторськiй заборгованостi є дебiторська заборгованiсть ВАТ Луганськмлин в сумi 1884 тис. грн., пiдприємство знаходиться на непiдконтрольнiй територiї i складає 4.6 вiдсотка вiд iншої поточної  дебiторської заборгованостi.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Ризик лiквiдностi - це ризик невиконання Товариством своїх фiнансових зобов'язань на дату їхнього погашення. Пiдхiд керiвництва до управлiння  лiквiднiстю полягає в забезпеченнi, у можливих межах, постiйної наявностi на пiдприємствi вiдповiдної лiквiдностi, яка б дозволяла вiдповiдати за його зобов'язаннями своєчасно (як в нормальних умовах, так i у випадку виникнення нестандартних ситуацiй), уникаючи неприйнятних  збиткiв або ризику втрати репутацiї.</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Вiдповiдальнiсть за управлiння ризиком лiквiдностi повнiстю несе управлiнський персонал Товариства. Для забезпечення  виконання показникiв бюджету, за здiйсненням контролю за платежами  в структурi фiнансового вiддiлу створена бюджетна група.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Зроблений аналiз щодо платежiв за фiнансовими зобов'язаннями пiдприємства вказує на  незадовiльний стан показникiв лiквiдностi. Чистий оборотний капiтал має вiд'ємне значення  578049 тис. грн.   i пiдприємство не спроможне розрахуватися за своїми зобов'язаннями якщо навiть    мобiлiзує всi свої активи.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 лiквiдностi за останнi три роки мають тенденцiю до погiршення: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w:t>
      </w:r>
      <w:r w:rsidRPr="0093239F">
        <w:rPr>
          <w:rFonts w:ascii="Times New Roman CYR" w:hAnsi="Times New Roman CYR" w:cs="Times New Roman CYR"/>
          <w:sz w:val="24"/>
          <w:szCs w:val="24"/>
          <w:lang w:val="uk-UA"/>
        </w:rPr>
        <w:tab/>
        <w:t>значення</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 xml:space="preserve">    31.12.15</w:t>
      </w:r>
      <w:r w:rsidRPr="0093239F">
        <w:rPr>
          <w:rFonts w:ascii="Times New Roman CYR" w:hAnsi="Times New Roman CYR" w:cs="Times New Roman CYR"/>
          <w:sz w:val="24"/>
          <w:szCs w:val="24"/>
          <w:lang w:val="uk-UA"/>
        </w:rPr>
        <w:tab/>
        <w:t>31.12.16</w:t>
      </w:r>
      <w:r w:rsidRPr="0093239F">
        <w:rPr>
          <w:rFonts w:ascii="Times New Roman CYR" w:hAnsi="Times New Roman CYR" w:cs="Times New Roman CYR"/>
          <w:sz w:val="24"/>
          <w:szCs w:val="24"/>
          <w:lang w:val="uk-UA"/>
        </w:rPr>
        <w:tab/>
        <w:t xml:space="preserve">          31.12.17      Оптимальне  </w:t>
      </w:r>
      <w:r w:rsidRPr="0093239F">
        <w:rPr>
          <w:rFonts w:ascii="Times New Roman CYR" w:hAnsi="Times New Roman CYR" w:cs="Times New Roman CYR"/>
          <w:sz w:val="24"/>
          <w:szCs w:val="24"/>
          <w:lang w:val="uk-UA"/>
        </w:rPr>
        <w:lastRenderedPageBreak/>
        <w:t xml:space="preserve">значення </w:t>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Коефiцiєнт абсолютної лiквiдностi</w:t>
      </w:r>
      <w:r w:rsidRPr="0093239F">
        <w:rPr>
          <w:rFonts w:ascii="Times New Roman CYR" w:hAnsi="Times New Roman CYR" w:cs="Times New Roman CYR"/>
          <w:sz w:val="24"/>
          <w:szCs w:val="24"/>
          <w:lang w:val="uk-UA"/>
        </w:rPr>
        <w:tab/>
        <w:t xml:space="preserve">      0.03</w:t>
      </w:r>
      <w:r w:rsidRPr="0093239F">
        <w:rPr>
          <w:rFonts w:ascii="Times New Roman CYR" w:hAnsi="Times New Roman CYR" w:cs="Times New Roman CYR"/>
          <w:sz w:val="24"/>
          <w:szCs w:val="24"/>
          <w:lang w:val="uk-UA"/>
        </w:rPr>
        <w:tab/>
        <w:t xml:space="preserve">     0.13</w:t>
      </w:r>
      <w:r w:rsidRPr="0093239F">
        <w:rPr>
          <w:rFonts w:ascii="Times New Roman CYR" w:hAnsi="Times New Roman CYR" w:cs="Times New Roman CYR"/>
          <w:sz w:val="24"/>
          <w:szCs w:val="24"/>
          <w:lang w:val="uk-UA"/>
        </w:rPr>
        <w:tab/>
        <w:t xml:space="preserve">  0.04</w:t>
      </w:r>
      <w:r w:rsidRPr="0093239F">
        <w:rPr>
          <w:rFonts w:ascii="Times New Roman CYR" w:hAnsi="Times New Roman CYR" w:cs="Times New Roman CYR"/>
          <w:sz w:val="24"/>
          <w:szCs w:val="24"/>
          <w:lang w:val="uk-UA"/>
        </w:rPr>
        <w:tab/>
        <w:t xml:space="preserve">   0.25-0.5 Збiльшення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Коефiцiєнт загальної лiквiдностi (покриття) 0.63</w:t>
      </w:r>
      <w:r w:rsidRPr="0093239F">
        <w:rPr>
          <w:rFonts w:ascii="Times New Roman CYR" w:hAnsi="Times New Roman CYR" w:cs="Times New Roman CYR"/>
          <w:sz w:val="24"/>
          <w:szCs w:val="24"/>
          <w:lang w:val="uk-UA"/>
        </w:rPr>
        <w:tab/>
        <w:t xml:space="preserve">    0.54</w:t>
      </w:r>
      <w:r w:rsidRPr="0093239F">
        <w:rPr>
          <w:rFonts w:ascii="Times New Roman CYR" w:hAnsi="Times New Roman CYR" w:cs="Times New Roman CYR"/>
          <w:sz w:val="24"/>
          <w:szCs w:val="24"/>
          <w:lang w:val="uk-UA"/>
        </w:rPr>
        <w:tab/>
        <w:t xml:space="preserve">              0.46</w:t>
      </w:r>
      <w:r w:rsidRPr="0093239F">
        <w:rPr>
          <w:rFonts w:ascii="Times New Roman CYR" w:hAnsi="Times New Roman CYR" w:cs="Times New Roman CYR"/>
          <w:sz w:val="24"/>
          <w:szCs w:val="24"/>
          <w:lang w:val="uk-UA"/>
        </w:rPr>
        <w:tab/>
        <w:t xml:space="preserve">   1.0-2.0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Коефiцiєнт швидкої лiквiдностi</w:t>
      </w:r>
      <w:r w:rsidRPr="0093239F">
        <w:rPr>
          <w:rFonts w:ascii="Times New Roman CYR" w:hAnsi="Times New Roman CYR" w:cs="Times New Roman CYR"/>
          <w:sz w:val="24"/>
          <w:szCs w:val="24"/>
          <w:lang w:val="uk-UA"/>
        </w:rPr>
        <w:tab/>
        <w:t xml:space="preserve">        0.44</w:t>
      </w:r>
      <w:r w:rsidRPr="0093239F">
        <w:rPr>
          <w:rFonts w:ascii="Times New Roman CYR" w:hAnsi="Times New Roman CYR" w:cs="Times New Roman CYR"/>
          <w:sz w:val="24"/>
          <w:szCs w:val="24"/>
          <w:lang w:val="uk-UA"/>
        </w:rPr>
        <w:tab/>
        <w:t xml:space="preserve">                    0.43</w:t>
      </w:r>
      <w:r w:rsidRPr="0093239F">
        <w:rPr>
          <w:rFonts w:ascii="Times New Roman CYR" w:hAnsi="Times New Roman CYR" w:cs="Times New Roman CYR"/>
          <w:sz w:val="24"/>
          <w:szCs w:val="24"/>
          <w:lang w:val="uk-UA"/>
        </w:rPr>
        <w:tab/>
        <w:t xml:space="preserve">              0.38</w:t>
      </w:r>
      <w:r w:rsidRPr="0093239F">
        <w:rPr>
          <w:rFonts w:ascii="Times New Roman CYR" w:hAnsi="Times New Roman CYR" w:cs="Times New Roman CYR"/>
          <w:sz w:val="24"/>
          <w:szCs w:val="24"/>
          <w:lang w:val="uk-UA"/>
        </w:rPr>
        <w:tab/>
        <w:t xml:space="preserve">   0,6-0,8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Чистий оборотний капiтал  (тис. грн.)</w:t>
      </w:r>
      <w:r w:rsidRPr="0093239F">
        <w:rPr>
          <w:rFonts w:ascii="Times New Roman CYR" w:hAnsi="Times New Roman CYR" w:cs="Times New Roman CYR"/>
          <w:sz w:val="24"/>
          <w:szCs w:val="24"/>
          <w:lang w:val="uk-UA"/>
        </w:rPr>
        <w:tab/>
        <w:t xml:space="preserve">        -233824</w:t>
      </w:r>
      <w:r w:rsidRPr="0093239F">
        <w:rPr>
          <w:rFonts w:ascii="Times New Roman CYR" w:hAnsi="Times New Roman CYR" w:cs="Times New Roman CYR"/>
          <w:sz w:val="24"/>
          <w:szCs w:val="24"/>
          <w:lang w:val="uk-UA"/>
        </w:rPr>
        <w:tab/>
        <w:t>-375062</w:t>
      </w:r>
      <w:r w:rsidRPr="0093239F">
        <w:rPr>
          <w:rFonts w:ascii="Times New Roman CYR" w:hAnsi="Times New Roman CYR" w:cs="Times New Roman CYR"/>
          <w:sz w:val="24"/>
          <w:szCs w:val="24"/>
          <w:lang w:val="uk-UA"/>
        </w:rPr>
        <w:tab/>
        <w:t xml:space="preserve">  -578049</w:t>
      </w:r>
      <w:r w:rsidRPr="0093239F">
        <w:rPr>
          <w:rFonts w:ascii="Times New Roman CYR" w:hAnsi="Times New Roman CYR" w:cs="Times New Roman CYR"/>
          <w:sz w:val="24"/>
          <w:szCs w:val="24"/>
          <w:lang w:val="uk-UA"/>
        </w:rPr>
        <w:tab/>
        <w:t xml:space="preserve">  &gt;0 Збiльшення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Ризик процентної ставки. Пiдприємства в значної  мiрi залежить вiд залученого капiталу, а саме кредитiв i тому  на отриманi пiдприємством кредити та позики можливе коливання  процентних ставок, що може негативно вплинути на фiнансовi результати Товариства.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Валютний ризик. Схильнiсть  Товариства до впливу валютного ризику визначається  частиною фiнансових iнструментiв, представлених у iноземнiй  валютi, а саме позик отриманих вiд нерезидента. Заборгованiсть на 31.12.2017 року по позиках складає 1550181 тис. грн. Вартiсть  даного фiнансового iнструменту коливатиметься внаслiдок змiни курсiв обмiну валют. Валютний ризик є дуже суттєвим в даний перiод полiтичної та економiчної нестабiльностi в Українi.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Управлiння капiталом. Вiдносно управлiння  капiталом основним завданням є забезпечення нормального рiвня  достатностi капiталу. Контроль здiйснюється  за допомогою аналiзу показникiв фiнансової стабiльностi, якi характеризуються наступними даними: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w:t>
      </w:r>
      <w:r w:rsidRPr="0093239F">
        <w:rPr>
          <w:rFonts w:ascii="Times New Roman CYR" w:hAnsi="Times New Roman CYR" w:cs="Times New Roman CYR"/>
          <w:sz w:val="24"/>
          <w:szCs w:val="24"/>
          <w:lang w:val="uk-UA"/>
        </w:rPr>
        <w:tab/>
        <w:t xml:space="preserve">                                значення</w:t>
      </w:r>
      <w:r w:rsidRPr="0093239F">
        <w:rPr>
          <w:rFonts w:ascii="Times New Roman CYR" w:hAnsi="Times New Roman CYR" w:cs="Times New Roman CYR"/>
          <w:sz w:val="24"/>
          <w:szCs w:val="24"/>
          <w:lang w:val="uk-UA"/>
        </w:rPr>
        <w:tab/>
        <w:t xml:space="preserve">                                      Оптимальне  значення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 xml:space="preserve">                                                            31.12.15</w:t>
      </w:r>
      <w:r w:rsidRPr="0093239F">
        <w:rPr>
          <w:rFonts w:ascii="Times New Roman CYR" w:hAnsi="Times New Roman CYR" w:cs="Times New Roman CYR"/>
          <w:sz w:val="24"/>
          <w:szCs w:val="24"/>
          <w:lang w:val="uk-UA"/>
        </w:rPr>
        <w:tab/>
        <w:t xml:space="preserve">  31.12.16</w:t>
      </w:r>
      <w:r w:rsidRPr="0093239F">
        <w:rPr>
          <w:rFonts w:ascii="Times New Roman CYR" w:hAnsi="Times New Roman CYR" w:cs="Times New Roman CYR"/>
          <w:sz w:val="24"/>
          <w:szCs w:val="24"/>
          <w:lang w:val="uk-UA"/>
        </w:rPr>
        <w:tab/>
        <w:t>31.12.17</w:t>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Коефiцiєнт платоспроможностi (автономностi)</w:t>
      </w:r>
      <w:r w:rsidRPr="0093239F">
        <w:rPr>
          <w:rFonts w:ascii="Times New Roman CYR" w:hAnsi="Times New Roman CYR" w:cs="Times New Roman CYR"/>
          <w:sz w:val="24"/>
          <w:szCs w:val="24"/>
          <w:lang w:val="uk-UA"/>
        </w:rPr>
        <w:tab/>
        <w:t>-1.37</w:t>
      </w:r>
      <w:r w:rsidRPr="0093239F">
        <w:rPr>
          <w:rFonts w:ascii="Times New Roman CYR" w:hAnsi="Times New Roman CYR" w:cs="Times New Roman CYR"/>
          <w:sz w:val="24"/>
          <w:szCs w:val="24"/>
          <w:lang w:val="uk-UA"/>
        </w:rPr>
        <w:tab/>
        <w:t>-1.54</w:t>
      </w:r>
      <w:r w:rsidRPr="0093239F">
        <w:rPr>
          <w:rFonts w:ascii="Times New Roman CYR" w:hAnsi="Times New Roman CYR" w:cs="Times New Roman CYR"/>
          <w:sz w:val="24"/>
          <w:szCs w:val="24"/>
          <w:lang w:val="uk-UA"/>
        </w:rPr>
        <w:tab/>
        <w:t xml:space="preserve">                 -1.72</w:t>
      </w:r>
      <w:r w:rsidRPr="0093239F">
        <w:rPr>
          <w:rFonts w:ascii="Times New Roman CYR" w:hAnsi="Times New Roman CYR" w:cs="Times New Roman CYR"/>
          <w:sz w:val="24"/>
          <w:szCs w:val="24"/>
          <w:lang w:val="uk-UA"/>
        </w:rPr>
        <w:tab/>
        <w:t xml:space="preserve">         &gt; 0.5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Коефiцiєнт фiнансування</w:t>
      </w:r>
      <w:r w:rsidRPr="0093239F">
        <w:rPr>
          <w:rFonts w:ascii="Times New Roman CYR" w:hAnsi="Times New Roman CYR" w:cs="Times New Roman CYR"/>
          <w:sz w:val="24"/>
          <w:szCs w:val="24"/>
          <w:lang w:val="uk-UA"/>
        </w:rPr>
        <w:tab/>
        <w:t xml:space="preserve">                                -1.73</w:t>
      </w:r>
      <w:r w:rsidRPr="0093239F">
        <w:rPr>
          <w:rFonts w:ascii="Times New Roman CYR" w:hAnsi="Times New Roman CYR" w:cs="Times New Roman CYR"/>
          <w:sz w:val="24"/>
          <w:szCs w:val="24"/>
          <w:lang w:val="uk-UA"/>
        </w:rPr>
        <w:tab/>
        <w:t>-1.65</w:t>
      </w:r>
      <w:r w:rsidRPr="0093239F">
        <w:rPr>
          <w:rFonts w:ascii="Times New Roman CYR" w:hAnsi="Times New Roman CYR" w:cs="Times New Roman CYR"/>
          <w:sz w:val="24"/>
          <w:szCs w:val="24"/>
          <w:lang w:val="uk-UA"/>
        </w:rPr>
        <w:tab/>
        <w:t xml:space="preserve">                 -1.58</w:t>
      </w:r>
      <w:r w:rsidRPr="0093239F">
        <w:rPr>
          <w:rFonts w:ascii="Times New Roman CYR" w:hAnsi="Times New Roman CYR" w:cs="Times New Roman CYR"/>
          <w:sz w:val="24"/>
          <w:szCs w:val="24"/>
          <w:lang w:val="uk-UA"/>
        </w:rPr>
        <w:tab/>
        <w:t xml:space="preserve">       &lt;1 зменшення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Коефiцiєнт забезпечення власними оборотними засобами  -0.37</w:t>
      </w:r>
      <w:r w:rsidRPr="0093239F">
        <w:rPr>
          <w:rFonts w:ascii="Times New Roman CYR" w:hAnsi="Times New Roman CYR" w:cs="Times New Roman CYR"/>
          <w:sz w:val="24"/>
          <w:szCs w:val="24"/>
          <w:lang w:val="uk-UA"/>
        </w:rPr>
        <w:tab/>
        <w:t>-0.85</w:t>
      </w:r>
      <w:r w:rsidRPr="0093239F">
        <w:rPr>
          <w:rFonts w:ascii="Times New Roman CYR" w:hAnsi="Times New Roman CYR" w:cs="Times New Roman CYR"/>
          <w:sz w:val="24"/>
          <w:szCs w:val="24"/>
          <w:lang w:val="uk-UA"/>
        </w:rPr>
        <w:tab/>
        <w:t>-1.19</w:t>
      </w:r>
      <w:r w:rsidRPr="0093239F">
        <w:rPr>
          <w:rFonts w:ascii="Times New Roman CYR" w:hAnsi="Times New Roman CYR" w:cs="Times New Roman CYR"/>
          <w:sz w:val="24"/>
          <w:szCs w:val="24"/>
          <w:lang w:val="uk-UA"/>
        </w:rPr>
        <w:tab/>
        <w:t xml:space="preserve">        &gt;0,1</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Коефiцiєнт маневреностi власного капiталу</w:t>
      </w:r>
      <w:r w:rsidRPr="0093239F">
        <w:rPr>
          <w:rFonts w:ascii="Times New Roman CYR" w:hAnsi="Times New Roman CYR" w:cs="Times New Roman CYR"/>
          <w:sz w:val="24"/>
          <w:szCs w:val="24"/>
          <w:lang w:val="uk-UA"/>
        </w:rPr>
        <w:tab/>
        <w:t>0.21</w:t>
      </w:r>
      <w:r w:rsidRPr="0093239F">
        <w:rPr>
          <w:rFonts w:ascii="Times New Roman CYR" w:hAnsi="Times New Roman CYR" w:cs="Times New Roman CYR"/>
          <w:sz w:val="24"/>
          <w:szCs w:val="24"/>
          <w:lang w:val="uk-UA"/>
        </w:rPr>
        <w:tab/>
        <w:t xml:space="preserve">  </w:t>
      </w:r>
      <w:r w:rsidR="0066755D">
        <w:rPr>
          <w:rFonts w:ascii="Times New Roman CYR" w:hAnsi="Times New Roman CYR" w:cs="Times New Roman CYR"/>
          <w:sz w:val="24"/>
          <w:szCs w:val="24"/>
          <w:lang w:val="uk-UA"/>
        </w:rPr>
        <w:t xml:space="preserve">     0.27</w:t>
      </w:r>
      <w:r w:rsidR="0066755D">
        <w:rPr>
          <w:rFonts w:ascii="Times New Roman CYR" w:hAnsi="Times New Roman CYR" w:cs="Times New Roman CYR"/>
          <w:sz w:val="24"/>
          <w:szCs w:val="24"/>
          <w:lang w:val="uk-UA"/>
        </w:rPr>
        <w:tab/>
        <w:t xml:space="preserve">        0.35</w:t>
      </w:r>
      <w:r w:rsidRPr="0093239F">
        <w:rPr>
          <w:rFonts w:ascii="Times New Roman CYR" w:hAnsi="Times New Roman CYR" w:cs="Times New Roman CYR"/>
          <w:sz w:val="24"/>
          <w:szCs w:val="24"/>
          <w:lang w:val="uk-UA"/>
        </w:rPr>
        <w:t xml:space="preserve"> </w:t>
      </w:r>
      <w:r w:rsidR="0066755D">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 xml:space="preserve"> &gt;0 збiльшення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 вказують на незадовiльний стан платоспроможностi Товариства в зв'язку з значним ростом зобов'язань та зменшенням власного капiталу.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 зв'язку з припиненням акцiонерним Товариством виробництва вiскозної нитки, як уже наголошувалось, звiт про фiнансовий стан ПАТ "Черкаське хiмволокно" мiстить у собi переважно результати дiяльностi вiдособленого пiдроздiлу "Черкаська ТЭЦ". Основними напрямками дiяльностi ПАТ "Черкаське хiмволокно" (Черкаська ТЕЦ) є виробництво електричної енергiї та виробництво теплової енергiї. У вiдповiдностi до Закону України "Про лiцензування певних видiв господарської дiяльностi" та "Правил за лiцензованими видами дiяльностi" (затвердженими НКРЕ) пiдприємство одержало лiцензiї на виробництво електричної енергiї (серiя № 894 та переоформлено рiшенням №2444 вiд 29.12.2016 р. на безстрокову) та на виробництво теплової енергiї на теплоелектроцентралях ( № 804 та  та переоформлено рiшенням №2444 вiд 29.12.2016 р. на безстрокову), а також лiцензiю лiцензiю на виробництво теплової енергiї (крiм дiяльностi з виробництва теплової енергiї на теплоелектроцентралях ( № 374 та переоформлено рiшенням №2444 вiд 29.12.2016 р. на безстрокову), лiцензiю на транспортування теплової енергiї магiстральними та </w:t>
      </w:r>
      <w:r w:rsidRPr="0093239F">
        <w:rPr>
          <w:rFonts w:ascii="Times New Roman CYR" w:hAnsi="Times New Roman CYR" w:cs="Times New Roman CYR"/>
          <w:sz w:val="24"/>
          <w:szCs w:val="24"/>
          <w:lang w:val="uk-UA"/>
        </w:rPr>
        <w:lastRenderedPageBreak/>
        <w:t>мiсцевими (розподiльчими) тепловими мережами (№ 374 та переоформлено рiшенням №2444 вiд 29.12.2016 р. на безстрокову), лiцензiю на постачання теплової енергiї (№ 374  та переоформлено рiшенням №2444 вiд 29.12.2016 р. на безстрокову).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Черкаська ТЕЦ має встановлену електричну потужнiсть 200 МВт та теплову потужнiсть 1308 Гкал/год, в тому числi регульованих вiдборiв i протитиску турбiн - 648 Гкал/год, водогрiйних котлiв ТЕЦ - 660 Гкал/год. Теплова потужнiсть водогрiйних котлiв котельнi Припортового району - 150 Гкал/год. ВП "Черкаська ТЕЦ" ПАТ "Черкаське хiмволокно" здiйснює теплопостачання бiльшої частини населення м. Черкаси, iнших споживачiв теплової енергiї мiста, реалiзує вироблену електроенергiю до Оптового ринку електроенергiї України. Теплопостачання мiста Черкаси здiйснюють два пiдприємства: Черкаська ТЕЦ i КПТМ "Черкаситеплокомуненерго" ЧМР. По факту дiяльностi попереднiх рокiв, у  зв'язку з обмеженням виробництва теплової енергiї КПТМ "Черкаситеплокомуненерго" ЧМР, враховуючi вiльнi виробничi потужностi Черкаської ТЕЦ, необхiднiсть надiйного теплозабезпечення всього мiста та пiсля отримання згоди мiськвиконкому укладався договiр "Про виробництво та вiдпуск теплової енергiї" вiдповiдно з яким до теплового навантаження Черкаської ТЕЦ додавалося теплове навантаження споживачiв КПТМ "Черкаситеплокомуненерго" ЧМР.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 виробництва теплової енергiї за результатами роботи 2017 року: - вiдпущено теплової енергiї всього -  644558  Гкал; в тому числi: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населенню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- 406367 Гкал;</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бюджетним пiдприємствам та установам        -   57277 Гкал;</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iншим споживачам                                              -   26287 Гкал;</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ЧТКЕ                                                                    -  154627 Гкал;</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Вартiсть вiдпущеної теплової енергiї становить 641137  тис.грн (без ПДВ), середнiй тариф становить 994,69 грн /Гкал (без ПДВ). Кiлькiсть виробництва та споживання теплової енергiї залежить вiд сезонних змiн. Так в зимовий перiод виробництво теплової енергiї в мiсяць в середньому склало 145,8 тис.Гкал i загальна частка становила 50,6 % вiд рiчного об'єму виробництва теплової енергiї, у весняно-осiннiй перiод виробництво теплової енергiї в мiсяць коливалось та в середньому склало  62,6 тис.Гкал i загальна частка склала 43,5 % вiд рiчного об'єму виробництва теплової енергiї, у лiтнiй перiод виробництво теплової енергiї в мiсяць коливалось та в середньому склало 17.10 тис. Гкал i загальна застка склала 5,9% вiд рiчного об"єму виробництва теплової енергiї.</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 виробництва електричної енергiї за результатами роботи 2017 року: - вiдпущено електричної енергiї ДП "Енергоринок"      -  702939,9 тис.квт.</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Вартiсть вiдпущеної електричної енергiї становить  1083287,36 тис. грн (без ПДВ), середнiй тариф становить1,5411 грн/кВтг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Виробництво електричної енергiї в зимовий перiод в мiсяць в середньому склало 85,96 млн.квтг. i становило 30,5 % вiд рiчного об'єму виробництва електричної енергiї, у весняно-осiннiй перiод виробництво електричної енергiї в мiсяць в середньому склало 70,95 млн.квтг i становило  50,4 % вiд рiчного об'єму виробництва електричної енергiї, у лiтнiй перiод виробництво електричної енергiї в мiсяць в середньому склало 53,7 млн.квтг i становило 19,1 % вiд рiчного об'єму виробництва електричної енергiї. Для виробництва  електричної енергiї використовується переважно вугiлля, для виробництва теплової енергiї використовується переважно природний газ (для виробництва теплової енергiї населенню використовується природний газ, для виробництва теплової енергiї бюджетним пiдприємствам та установам та iншим споживачам використовується вугiлля). Так за результатами роботи 2017 року для виробництва електричної енергiї було використано 371,77 тис тон вугiлля, вартiстю 854453,32 тис.грн. та 1188 тис.м куб. природного газу вартiстю 9293,37 тис. грн. Для виробництва теплової енергiї за результатами роботи 2017 року використано 104954 тис.тон вугiлля, вартiстю 231747,9 тис.грн та 45525,61 тис м3 природного газу, вартiстю 258344,17 тис.грн.(без ПДВ). Основним постачальником природного газу у 2017 роцi була  НАК "Нафтогаз України", постачальником  вугiлля у 2017 роцi було ТОВ  "Група УМВБ". Цiна газу для виробництва теплової енергiї на потреби населення згiдно договору cтановила  - 5674,7 грн./тис.м.куб. (без ПДВ). Цiна газу для виробництва електричної енергiї, виробництва теплової енергiї на потреби бюджетних установ та органiзацiй та для iнших споживачiв згiдно договору  становила 7934,59  грн./тис.м.куб.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 xml:space="preserve"> Середня цiна 1 тони вугiлля за 2017 рiк становила 2278,47  грн , в тому числi вартiсть вугiлля - 2149,27  грн., вартiсть ж/д перевезень на 1 тону - 129,2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Виробнича собiвартiсть товарної продукцiї за 2017 рiк склала 1698,8 млн. грн., витрати на виробництво 1 одиницi товарної продукцiї склали: електроенергiя - 155,6 коп./1 Квтч, теплова енергiя - 999,11 грн./Гкал. Будинки, спорудження, технологiчнi мережi й комунiкацiї пiдприємства перебувають у безперервнiй експлуатацiї бiльше 50 рокiв. На дату балансу Товариство зробило внутрiшнiй аналiз на предмет зменшення корисностi основних засобiв i визначило, що сума очiкуваного вiдшкодування незначно вiдрiзняється  вiд чистої балансової вартостi основних засобiв. Середня величина основних засобiв за рiк зменшилась i складає в 2017 роцi 383933 тис.грн. проти 384285 тис.грн. в 2016 роцi. Станом на 31.12.2017 року  у складi основних засобiв повнiстю зношенi  основнi засоби складають 35929 тис. грн.  Загальний вiдсоток  зносу основних засобiв на кiнець року складає 11,1 %, оновлення основних засобiв 0,03 %. До складу основних засобiв Товариства  входить цiлiсний майновий комплекс (ЦМК), який був переданий  в довгострокову оренду, строком на 49 рокiв по Договору оренди укладеним  ВАТ  "Черкаське хiмволокно" з Регiональним вiддiленням Фонду Державного майна України вiд 19 квiтня 2001 року на пiдставi  наказу  Фонду Державного майна України  вiд 04.07.2000 р. № 1382.  Вiдповiдно до  акту оцiнки,  станом на 28.02.2001 року, його вартiсть становила  155298 тис. грн.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Для  пiдтримки основних фондiв у працездатному станi, необхiдно вкладати значнi кошти. Всього було заплановано коштiв для реалiзацiї заходiв iнвестицiйних програм на 2017 р. - 43 439,8  тис. грн (без ПДВ), з них враховано: у тарифi на вiдпуск електроенергiї 30 240,9 тис. грн. (за рахунок амортизацiї - 23 279,3 тис. грн., за рахунок прибутку - 6 961,6 тис. грн.); у тарифi на виробництво теплоенергiї - 13 198,9 тис. грн. (за рахунок амортизацiї - 10 160,5 тис. грн., за рахунок прибутку - 3 038,4 тис. грн.). Фактичне виконання Iнвестицiйної програми за 2017 рiк становить 26 050,10 тис. грн. (без ПДВ),  або на 60,0 %, в т.ч.:</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 xml:space="preserve"> за рахунок амортизацiйних вiдрахувань - 21 884,25 тис. грн.,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 xml:space="preserve"> за рахунок прибутку - 4 165,85 тис. грн.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ПАТ "Черкаське хiмволокно" (Черкаська ТЕЦ) надає пояснення до Звiту про виконання iнвестицiйної програми з виробництва електричної та теплової енергiї ПАТ "Черкаське хiмволокно" (Черкаська ТЕЦ) за 2017 рiк.По окремих заходах IП на 2017 рiк мало мiсце вiдхилення фактичних обсягiв виконання вiд запланованих, що пояснюється коригуванням лiцензiатом обсягiв робiт внаслiдок їх уточнення по окремих видах робiт у ходi виконання, скорочення виробничої програми в умовах дефiциту вугiлля та зменшення фiнансових потокiв 2017 року в результатi недоплати ДП "Енергоринок" за поставлену електричну енергiю, тощо.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Роздiл 1. "Електротехнiчне обладнання".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п.1.1. Замiна вимикачiв ВМТ-110Б в ЗРУ-110 кВ на елегазовi або аналог з реконструкцiєю релейного захисту згiдно проекту.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План - 8 220,90 тис. грн., освоєно згiдно з актами виконаних робiт - 4 023,94 тис. грн.,  фактично профiнансовано - 3 627,17 тис. грн.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Вiдхилення (- 4 196,96 тис. грн.) вiд планової вартостi пояснюється наступним.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ПАТ "Черкаське хiмволокно" у вiдповiдностi до вимог Закону України "Про публiчнi закупiвлi" провело в першому кварталi 2017 року процедуру закупiвлi елегазових вимикачiв (код ДК 021:2015 31214000-9 "Розподiльчi пристрої") у кiлькостi 5 одиниць для замiни масляних вимикачiв ВМТ-110Б в ЗРУ-110 кВ. Монiторинг вартостi цiн визначив очiкувану вартiсть предмету закупiвлi в сумi 5 150,00 тис. грн. без ПДВ.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 жовтнi 2017 року проектнi роботи були завершенi в повному обсязi, що дало змогу ПАТ "Черкаське хiмволокно" визначатися з виконавцем будiвельно-монтажних робiт на умовах конкуренцiї, а саме : ТОВ "ЕДС-Iнжинiринг" (договiр №3011/17-1 вiд 01.12.2017 року на суму 3 223,32 тис. грн. без ПДВ). На початок будiвельно-монтажних робiт постачання 2-х елегазових </w:t>
      </w:r>
      <w:r w:rsidRPr="0093239F">
        <w:rPr>
          <w:rFonts w:ascii="Times New Roman CYR" w:hAnsi="Times New Roman CYR" w:cs="Times New Roman CYR"/>
          <w:sz w:val="24"/>
          <w:szCs w:val="24"/>
          <w:lang w:val="uk-UA"/>
        </w:rPr>
        <w:lastRenderedPageBreak/>
        <w:t>вимикачiв пiдтверджується актом вхiдного контролю обладнання вiд 22.11.2017 року за пiдписом представникiв замовника, постачальника та монтажної органiзацiї.</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Протягом 2017 року виконано монтаж припливно-витяжної вентиляцiї та замiну двох елегазових вимикачiв. Виконанi роботи в загальнiй сумi 4 023,94 тис. грн. без ПДВ пiдтверджуються актами виконаних робiт, матерiальними звiтами та товарними накладними.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Введення в експлуатацiю 2-х масляних вимикачiв ВМТ-110Б в ЗРУ-110 кВ, зокрема послiдовне проведення iндивiдуальних та комплексних пусконалагоджувальних робiт по кожному вимикачу для забезпечення резерву електротехнiчного обладнання, що знаходиться в експлуатацiї, планується завершити у лютому-березнi 2018 року без залучення коштiв Iнвестицiйної програми 2018 року.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п.1.2. Модернiзацiя релейного захисту та автоматики блоку Бл№4 (1-й етап - проектнi роботи).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План - 522,40 тис. грн., освоєно згiдно з актами виконаних робiт - 399,06 тис. грн.,  фактично профiнансовано - 399,06 тис. грн.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Вiдхилення (-123,34 тис. грн.) вiд планової вартостi пояснюється закупiвлею послуги з проектування щодо модернiзацiї релейного захисту та автоматики Блоку №4 з меншою вартiстю внаслiдок :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"Отримання додаткових вiдомостей в процесi проектування вiд постачальних органiзацiй щодо комплектацiї альтернативних варiантiв обладнання схем релейного захисту та його вартостi.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"Отримання висновку спецiалiзованих органiзацiй щодо ефективностi запропонованих варiантiв схем та обладнання релейного захисту.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"Створення конкурентного середовища у сферi закупiвель на виконання робiт з проектування.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п.1.3. Реконструкцiя електролiзної установки ЕУ-1 з розробкою проекту  (1-й етап - проектнi роботи).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План - 594,60 тис. грн., освоєно згiдно з актами виконаних робiт - 100,13 тис. грн.,  фактично профiнансовано - 100,13 тис. грн.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Вiдхилення (-494,47 тис. грн.) вiд планової вартостi пояснюється закупiвлею послуги з проектування щодо реконструкцiї електролiзної установки ЕУ-1 з меншою вартiстю внаслiдок: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"Додаткового вивчення всiх можливих варiантiв реконструкцiї електролiзної установки ЕУ-1. На пiдставi проведених топо-геодезичних та геологiчних вишукувань  було обрано оптимальний варiант розташування будiвельного майданчика для електролiзної установки ЕУ-1, що в свою чергу призвело до зменшення обсягу проектних робiт (вiдпала необхiднiсть в будiвництвi додаткових примiщень та зовнiшнiх iнженерних комунiкацiй).</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"Отримання додаткових вiдомостей в процесi проектування вiд постачальних органiзацiй щодо комплектацiї альтернативних варiантiв основного та допомiжного обладнання електролiзних установок та їх вартостi.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"Створення конкурентного середовища у сферi закупiвель на виконання робiт з проектування.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п.1.4. Дiагностика стану силових трансформаторiв Т3 та Т5 та впровадження вимiрювальної системи контролю стану iзоляцiї вводiв 110 кВ, встановлених на силових трансформаторах (1-й етап - дiагностика Т3 та Т5).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План - 107,06 тис. грн., освоєно згiдно з актами виконаних робiт - 60,35 тис. грн.,  фактично профiнансовано - 60,35 тис. грн.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Вiдхилення (-46,71 тис. грн.) вiд планової вартостi пояснюється виконанням дiагностичних робiт в першу чергу на трансформаторi ст.№5, що на початок ремонтної компанiї 2017 року мав найбiльшу численнiсть експлуатацiйних зауважень.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Роботи з дiагностики силового трансформатору №5 виконанi в повному обсязi (виконавець - ПАТ "Запорiжтрансформатор", договiр №PDR004718 вiд 26.05.2017 року "Комплексне обстеження трансформатору ТД-80000/110 ст.№5"). Виконанi роботи пiдтверджуються актами виконаних робiт.</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Дiагностика силового трансформатору №5 дала змогу отримати об'єктивну оцiнку фактичного стану трансформатора та визначити обсяги робiт для прийняття рiшення щодо проведення капiтального ремонту силового трансформатору ст.№5 з метою продовження термiну його експлуатацiї. Роботи з капiтального ремонту силового трансформатору ст.№5 (заходи згiдно регламенту, капiтальний ремонт гнучкого зв'язку, замiна 3-х вводiв 110 кВ, замiна трансформаторної оливи) виконанi в перiод червень-вересень 2017 року (виконавець ТОВ "Електропiвденатоммонтаж", договiр №1705 вiд 17.05.2017 року "Капiтальний ремонт  трансформатору ст.№5 (тип ТД-80000/110/6)"). Фiнансування робiт з капiтального ремонту силового трансформатору ст.№5 вiдбувалося за рахунок амортизацiї, </w:t>
      </w:r>
      <w:r w:rsidRPr="0093239F">
        <w:rPr>
          <w:rFonts w:ascii="Times New Roman CYR" w:hAnsi="Times New Roman CYR" w:cs="Times New Roman CYR"/>
          <w:sz w:val="24"/>
          <w:szCs w:val="24"/>
          <w:lang w:val="uk-UA"/>
        </w:rPr>
        <w:lastRenderedPageBreak/>
        <w:t xml:space="preserve">що не є джерелом iнвестицiйної програми.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п.1.5. Реконструкцiя 5-ї секцiї РУСН-2 6кВ на комiрки з вакуумними вимикачами згiдно проекту. План - 7 574,00 тис. грн., освоєно згiдно з актами виконаних робiт - 3 576,43 тис. грн.,  фактично профiнансовано - 3 576,43 тис. грн. Вiдхилення (- 3 997,57 тис. грн. ) вiд планової вартостi пояснюється наступним.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Роботи з реконструкцiї V-ї секцiї розподiльчого пристрою власних потреб РПВП-II 6 кВ (комiрки №№54-69) виконанi в повному обсязi та електротехнiчне обладнання введено в експлуатацiю в жовтнi 2017 року.  Виконанi роботи пiдтверджуються актами виконаних робiт.</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Роздiл 2. "Теплотехнiчне обладнання".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-Реконструкцiя системи трубопроводiв низького тиску котельної установки №5 iз замiною поверхонь нагрiву (реконструкцiя поду, замiна топкових циклонiв, проведення середнього ремонту). План - 9 698,04 тис. грн., освоєно згiдно з актами виконаних робiт - 9 351,58 тис. грн.,  фактично профiнансовано - 6 964,19 тис. грн.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Вiдхилення (-346,46 тис. грн. ) вiд планової вартостi пояснюється коригуванням обсягiв робiт  по котлоагрегату БКЗ 220-100ГЦ ст.№5, а саме: виготовлення двох робочих колiс до млинового вентилятора типу ВМ50-1000 господарським способом. Виконанi в повному обсязi реконструкцiя поверхонь екранної системи (реконструкцiя поду з метою змiщення льотки в сторону заднього екрану для полiпшення роботи котла на рiзних типах вугiлля), капiтальний ремонт системи пилоприготування, замiна топкових циклонiв, регламентнi роботи в межах середнього ремонту котельної установки №5. За результатами реконструкцiї котлоагрегату БКЗ 220-100ГЦ ст. №5 покращено умови витоку шлаку з обох топкових циклонiв, розширено експлуатацiйний дiапазон робочих навантажень котлоагрегату, покращилось технiчне обслуговування обладнання. Результатом виконання заходу є збiльшення коефiцiєнту корисної дiї (ККД) котлоагрегату БКЗ 220-100ГЦ ст. №5 на 0,5%.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Реконструкцiя обладнання 2-го ступеня пиловловлювачiв котельної установки №5 (1-й етап - проектнi роботи). План - 320,86 тис. грн., освоєно згiдно з актами виконаних робiт - 256,07 тис. грн.,  фактично профiнансовано - 256,07 тис. грн.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Модернiзацiя котельних установок ПК-19 ст.№1,2,3,4 та паливоподачi 1-ї черги ТЕЦ для можливостi роботи на вугiльному паливi з розробкою проекту (1-й етап - розробка проекту). План - 10 000,00 тис. грн., освоєно згiдно з актами виконаних робiт - 4 165,85 тис. грн.,  фактично профiнансовано - 1 428,94 тис. грн.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Вiдхилення (-5 834,15 тис. грн.) вiд планової вартостi пояснюється наступним.</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Протягом 2017 року виконанi наступнi органiзацiйно-технiчнi заходи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 сiчнi-лютому 2017 року ПАТ "Черкаське хiмволокно" (Черкаська ТЕЦ) пiсля усунення проектувальником (ПрАТ "ТЕХЕНЕРГО", м. Львiв) наданих зауважень затвердило "Технiко-економiчне об?рунтування (ТЕО). Реконструкцiя котельних установок ПК-19-2 ст. №1?4 першої черги Черкаської ТЕЦ. Шифр 25/03 ЧкР (16.42.03)-ТЕО".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 лютому-березнi 2017 року у вiдповiдностi до розробленого ТЕО лiцензiатом напрацьованi вихiднi даннi для можливостi виконання проектних робiт та затверджено завдання на проектування "Реконструкцiя 1-ї черги паливоподачi та комплексу котельних установок ПК-19-2 станцiйний номер 1-4".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-У вiдповiдностi до вимог Закону України "Про публiчнi закупiвлi" та з використанням електронної системи "ProZorro" ПАТ "Черкаське хiмволокно" (Черкаська ТЕЦ) 17 березня 2017 року оголосило вiдкритi торги на розробку проектно-кошторисної документацiї по об'єкту "ВП "Черкаська ТЕЦ" ПАТ "Черкаське хiмволокно". Реконструкцiя 1-ї черги паливоподачi та комплексу котельних установок ПК-19-2 ст. №1-4". Аукцiон вiдбувся 18.04.2017 року.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Згiдно з даним Законом реконструкцiя, технiчне переоснащення та капiтальний ремонт об'єктiв першої категорiї (ТЕС, ТЕЦ, АЕС) iншi види планованої дiяльностi та об'єкти, якi можуть мати значний вплив на довкiлля, пiдлягають оцiнцi впливу на довкiлля (далi ОВД), який розглядається i узгоджується уповноваженим центральним (Мiнекологiя) та/або територiальним органом (Черкаська ОДА) iз залученням громадськостi (проведення громадських слухань).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Проектування таких об'єктiв без отримання позитивного висновку з ОВД неможливе. Роздiл ОВНС у складi проектної документацiї не скасовано.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Для дотримання вимог Закону i отримання висновку з оцiнки впливу на довкiлля необхiдно: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"пройти реєстрацiю в електронному кабiнетi Єдиного реєстру з оцiнки впливу на довкiлля;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"пiдготувати ряд документiв и надати їх у електронному виглядi та паперових носiях до уповноваженого центрального або територiального органу;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"опублiкувати, розмiстити або оприлюднити iншим чином повiдомлення про плановану дiяльнiсть, яка пiдлягає ОВД;</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"провести громадськi слухання з ОВД;</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"отримати звiт громадських обговорень та розробити Звiт з ОВД;</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"отримати Висновок з ОВД в уповноваженому центральному або у територiальному органi (висновок з ОВД дiє 5 рокiв);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"надати Висновок з ОВД  в ДП "Укрдержбудекспертиза" для проходження комплексної експертизи проекту.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"розрахунковий термiн виконання зазначеної процедури становить вiд 3-х до 6-ти мiсяцiв.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Загальнi данi про хiд виконання заходу Iнвестицiйної програми 2017 року "Модернiзацiя котельних установок ПК-19 ст.№1,2,3,4 та паливоподачi 1-ї черги ТЕЦ для можливостi роботи на вугiльному паливi з розробкою проекту (1-й етап - розробка проекту)" в 2017 роцi : "План - 10 000,00 тис. грн. без ПДВ. "Освоєно згiдно з актами виконаних робiт - 4 165,85 тис.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Враховуючи вищевказане та актуальнiсть даного заходу, ПАТ "Черкаське хiмволокно" (Черкаська ТЕЦ) звернулося до НКРЕКП з проханням погодити змiни до графiку виконання та плану фiнансування заходу "Модернiзацiя котельних установок ПК-19 ст.№1,2,3,4 та паливоподачi 1-ї черги ТЕЦ для можливостi роботи на вугiльному паливi" з перенесенням неосвоєних коштiв Iнвестицiйної програми 2017 року по 1-му етапу у сумi 5 834,15 тис. грн. без ПДВ без джерела фiнансування до затвердженого плану фiнансування Iнвестицiйної програми 2018 року (2-й етап - вiдновлення несучої спроможностi будiвельних конструкцiй та модернiзацiя обладнання стрiчкових конвеєрiв №1 та №2) в сумi 9 000,00 тис. грн. без ПДВ.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-Модернiзацiя насосного обладнання ТЕЦ (монтаж змивного насосного агрегату). План - 1 257,00 тис. грн., освоєно згiдно з актами виконаних робiт - 1 281,86 тис. грн.,  фактично профiнансовано - 1 281,86 тис. грн. Вiдхилення (+24,86 тис. грн.) вiд планової вартостi пояснюється коригуванням (збiльшенням) обсягiв закупiвлi насосного обладнання внаслiдок отримання результатiв остаточної дефектацiї насосiв в перiод ремонтної компанiї 2017 року. З метою дотримання планових показникiв схваленої Iнвестицiйної програми 2017 року за даним заходом ПАТ "Черкаське хiмволокно" (Черкаська ТЕЦ) прийняло рiшення частково закупити замiсть насосних агрегатiв (насос, опорна рама, електродвигун) тiльки насоси.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Створення конкурентного середовища у сферi закупiвель та планування монтажу насосних агрегатiв та насосiв господарським способом сприяли в 2017 роцi збiльшенню кiлькостi закупiвлi насосного обладнання проти плану.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Реконструкцiя градирнi №1 для можливостi додаткового електричного та теплового завантаження обладнання 1-ї черги ТЕЦ (1-й етап - розробка проекту).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План - 676,10 тис. грн., освоєно згiдно з актами виконаних робiт - 269,19 тис. грн.,  фактично профiнансовано - 269,19 тис. грн. Вiдхилення (-406,91 тис. грн.) вiд планової вартостi пояснюється закупiвлею послуги з проектування щодо реконструкцiї градирнi №1 для можливостi додаткового електричного та теплового завантаження обладнання 1-ї черги ТЕЦ.</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Встановлення резервного баку (400 м3) системи гiдрозоловидалення з монтажем трубопроводiв (Ду500, 100м). План - 2 213,00 тис. грн., освоєно згiдно з актами виконаних робiт - 2 282,97 тис. грн.,  фактично профiнансовано - 1 816,45 тис. грн. Будiвельно-монтажнi роботи даного заходу виконанi в повному обсязi.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Вiдхилення (+69,97 тис. грн.) вiд планової вартостi пояснюється збiльшенням обсягiв будiвельно-монтажних робiт внаслiдок необхiдностi внесення проектною органiзацiєю змiн до затвердженої конструкторської документацiї шляхом авторського нагляду, а саме: змiна схеми пiдземної прокладки трубопроводiв Ду500 (збiльшення довжини трубопроводу до 20,0 м та кiлькостi вiдводiв - 2 шт.) внаслiдок виявлення прихованих пiдземних комунiкацiй.</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Пiсля пiдвищення вартостi природного газу з метою недопущення стрiмкого зростання тарифiв на теплову енергiю для населення, ПАТ "Черкаське хiмволокно" внесло змiни у виробничу програму </w:t>
      </w:r>
      <w:r w:rsidRPr="0093239F">
        <w:rPr>
          <w:rFonts w:ascii="Times New Roman CYR" w:hAnsi="Times New Roman CYR" w:cs="Times New Roman CYR"/>
          <w:sz w:val="24"/>
          <w:szCs w:val="24"/>
          <w:lang w:val="uk-UA"/>
        </w:rPr>
        <w:lastRenderedPageBreak/>
        <w:t xml:space="preserve">пiдприємства, яка передбачає збiльшення використання обсягiв вугiлля на замiщення природного газу (п. 2.1. та п. 2.4. даного листа). В подальшому обсяг замiщення газу вугiллям буде постiйно збiльшуватись. В результатi цього значно збiльшаться обсяги продуктiв згорання вугiлля (шлак i зола), якi будуть потребувати додаткового мiсця для їх складування.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Монтаж системи блискавкозахисту ТЕЦ згiдно проекту (монтаж системи блискавкозахисту КТЦ-1,2, складу ПММ, складу балонiв). План - 693,42 тис. грн., освоєно згiдно з актами виконаних робiт - 282,67 тис. грн.,  фактично профiнансовано - 282,67 тис. грн. Вiдхилення (-410,75 тис. грн.) вiд планової вартостi пояснюється створенням конкурентного середовища у сферi закупiвель на виконання монтажних робiт, зменшенням фiнансових потокiв 2017 року та недоплати ДП "Енергоринок" за поставлену електричну енергiю.</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У 2017 роцi виконано 1-й етап вказаного заходу - монтаж систем блискавкозахисту наступних виробничих об'єктiв Черкаської ТЕЦ, а саме : димова труба №1, димова труба №2, ГРП-1, ГРП-2, киснева станцiя, автозаправка, склад паливно-мастильних матерiалiв, склад кисневих балонiв, ресивера водню.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Виконання iнвестицiйної програми 2017 року в неповному обсязi по деяких пунктах було ускладнено в зв'язку з недоплатою ДП "Енергоринок" за поставлену електричну енергiю. Загальна заборгованiсть ДП "Енергоринок" за вiдпущену електроенергiю в 2017 роцi на 01.01.2018 року становить 25 587,195 тис. грн. без ПДВ.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Довиконання невиконаних в 2017 роцi заходiв iнвестицiйної програми планується провести в 2018 - 2019 роках без залучення коштiв тарифу 2018 року з врахуванням погашення боргу ДП "Енергоринок" за 2017 рiк. Фактичнi витрати за вказаним заходом пiдтвердженi актами виконаних робiт та товарними накладними.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Виконано ремонтiв основного обладнання, планового ремонту будiвель i споруд та ремонт теплових мереж у 2017 роцi: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Всього -48 099 617,24 грн. без ПДВ. У тому числi: Господарським способом 27 765 897,58 грн. без ПДВ. Пiдрядними органiзацiями 20 333 719,66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Витрати на ремонт основного обладнання у 2017 роцi: Всього -41 341 933,28 грн. без ПДВ, У тому числi: Господарським способом 22 396 612,28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Пiдрядними органiзацiями 18 945 321,00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Виконання плану ремонту будiвель та споруд у 2017 роцi: Всього - 2 930 075,63 грн.  без ПДВ.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У тому числi: </w:t>
      </w:r>
      <w:r w:rsidRPr="0093239F">
        <w:rPr>
          <w:rFonts w:ascii="Times New Roman CYR" w:hAnsi="Times New Roman CYR" w:cs="Times New Roman CYR"/>
          <w:sz w:val="24"/>
          <w:szCs w:val="24"/>
          <w:lang w:val="uk-UA"/>
        </w:rPr>
        <w:tab/>
        <w:t>Господарським способом 1 754 945,64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Пiдрядними органiзацiями 1 175 129,99 грн. без ПДВ</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Витрати на ремонт теплових мереж у 2017 роцi: Всього - 3 827 608,33 грн. без ПДВ, У тому числi: Господарським способом 3 614 339,66 грн. без ПДВ, Пiдрядними органiзацiями 213 268,67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Виконанi роботи на полiпшення основних фондiв у 2017 роцi: Всього - 28 116 687,73 грн. без ПДВ. У тому числi: </w:t>
      </w:r>
      <w:r w:rsidRPr="0093239F">
        <w:rPr>
          <w:rFonts w:ascii="Times New Roman CYR" w:hAnsi="Times New Roman CYR" w:cs="Times New Roman CYR"/>
          <w:sz w:val="24"/>
          <w:szCs w:val="24"/>
          <w:lang w:val="uk-UA"/>
        </w:rPr>
        <w:tab/>
        <w:t xml:space="preserve">Господарським способом 1 518 097,34 грн. без ПДВ,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Пiдрядними органiзацiями 26 598 590,39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Витрати на ремонт основного обладнання у 2017 роцi: Всього - 22 276 731,67 грн. без ПДВ. У тому числi:Господарським способом 1 460 150,39 грн. без ПДВ, </w:t>
      </w:r>
      <w:r w:rsidR="0066755D">
        <w:rPr>
          <w:rFonts w:ascii="Times New Roman CYR" w:hAnsi="Times New Roman CYR" w:cs="Times New Roman CYR"/>
          <w:sz w:val="24"/>
          <w:szCs w:val="24"/>
          <w:lang w:val="uk-UA"/>
        </w:rPr>
        <w:t>п</w:t>
      </w:r>
      <w:r w:rsidRPr="0093239F">
        <w:rPr>
          <w:rFonts w:ascii="Times New Roman CYR" w:hAnsi="Times New Roman CYR" w:cs="Times New Roman CYR"/>
          <w:sz w:val="24"/>
          <w:szCs w:val="24"/>
          <w:lang w:val="uk-UA"/>
        </w:rPr>
        <w:t>iдрядними органiзацiями 20 816 581,28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Витрати на ремонт будiвель та споруд у 2017 роцi: Всього: 713 501,84 грн. без ПДВ. У тому числi: Господарським способом 57 946,95 грн. без ПДВ, Пiдрядними органiзацiями 655 554,89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Витрати на ремонт теплових мереж у 2017 роцi: Всього - 5 126 454,22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У тому числi:           Господарським способом не виконувались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Пiдрядними органiзацiями 5 126 454,22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Характеристика якостi проведення ремонту. Наявнiсть випадкiв повторного ремонту. ремонт котлоагрегатiв ст. №5, №6, ремонт турбiни №5.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Якiсть вiдремонтованого обладнання вiдповiдає вимогам нормативно-технiчної документацiї.</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Розроблена на 2018 р. iнвестицiйна комплексна програма модернiзацiї, реконструкцiї та технiчного переоснащення ВП "Черкаська ТЕЦ" ПАТ "Черкаське хiмволокно".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Мета впровадження: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1. Забезпечення надiйної, безперебiйної та безаварiйної роботи основного обладнання  ВП "Черкаська ТЕЦ" ПАТ "Черкаське хiмволокно".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 Впровадження енергозберiгаючих заходiв.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3. Зменшення витрат на виробництво електричної та теплової енергiї за рахунок зниження середньорiчних питомих витрат палива на вiдпуск електричної та теплової енергiї на Черкаськiй ТЕЦ в зв'язку iз значним збiльшенням ефективностi та надiйностi роботи частини основного виробничого обладнання ТЕЦ.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4. Покращання екологiчної ситуацiї в м. Черкаси.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b/>
          <w:bCs/>
          <w:sz w:val="24"/>
          <w:szCs w:val="24"/>
          <w:lang w:val="uk-UA"/>
        </w:rPr>
        <w:t xml:space="preserve">Правочини з власниками істотної участі, членами наглядової ради або членами виконавчого органу, афілійованими особами, зокрема всі правочини, укладені протягом звітного року між емітентом або його дочірніми/залежними підприємствами, відокремленими підрозділами, з одного боку, і власниками істотної участі, членами наглядової ради або членами виконавчого органу, з іншого боку. За цими правочинами зазначаються: дата, сторони правочину, його зміст, сума, підстава укладання та методика ціноутворення, застосована емітентом для визначення суми правочину та за необхідності інша інформація </w:t>
      </w:r>
      <w:r w:rsidRPr="0093239F">
        <w:rPr>
          <w:rFonts w:ascii="Times New Roman CYR" w:hAnsi="Times New Roman CYR" w:cs="Times New Roman CYR"/>
          <w:sz w:val="24"/>
          <w:szCs w:val="24"/>
          <w:lang w:val="uk-UA"/>
        </w:rPr>
        <w:t>Фiнансовi зобов'язання  припиняють вiдображатися у фiнансових звiтах тiльки у випадку, якщо зобов'язання, визначене у вiдповiдному договорi, було виконано, вiдмiнено або термiн його дiї закiнчився. Суми авансiв отриманих у складi кредиторської заборгованостi враховуються без ПДВ. Кредиторська заборгованiсть вiдображається  за первiсною iсторичною вартiстю з урахуванням ПДВ. В ПАО "Альфа-Банк"  (по договору  №53/12, №280-П/12 вiд 23.07.2012, 18.10.2012 р.р.) на вiдкриття кредитної лiнiї  у нацiональнiй валютi) отримано кредит для поповнення оборотних коштiв . Лiмiт кредитної лiнiї складає сорок мiльонiв грн., що складає 4,83% вiд загальної вартостi актитвiв товариства. Строк погашення 10.02.2018 рiк. Операцiї в iноземнiй валютi облiковуються в українських гривнях за офiцiйним курсом НБУ на дату проведення операцiй. Монетарнi активи та зобов'язання, вираженi в iноземнiй валютi, перераховуються в гривню за вiдповiдним курсом НБУ на дату  балансу. На дату балансу немонетарнi статтi, якi оцiнюються  за iсторичною собiвартiстю в iноземнiй валютi, вiдображаються за курсом на дату операцiї, а немонетарнi статтi, якi оцiнюються за справедливою вартiстю в iноземнiй валютi, вiдображаються за курсом на дату визначення прибутку або збитку в тому перiодi, у якому вони виникають. Пiдприємство використовувало  обмiннi курси на дату балансу: Пiдприємством  отримана  довгострокова  позика в iноземнiй валютi вiд компанiї LUXSREET INVESTMENTS LIMITED (Кiпр) на поповнення оборотних коштiв (кредитна угода про довгострокову  позику в iноземнiй валютi вiд 27.10.2009 р. № 27/10). Iнвентаризацiя (звiрка) розрахункiв з кредиторами  проводилась на 31 грудня   2017 року.  Вiдсоткова  ставка  складає 11 % рiчних. Строк погашення 2035 -2036  роки.Угодою вiд 31 жовтня 2017 року був замiнений кредитор на нового кредитора PALOS  ESTABLISHMENT LIMITED, який є  основним акцiонером пiдприємства. Кредиторська заборгованiсть   вiдображена в Звiтi за собiвартiстю. Згiдно з розрахунком,  перiод погашення  кредиторської  заборгованостi в 2017 роцi становив 129 днiв проти  234 дня  в 2016 роцi. Iнвентаризацiя (звiрка) розрахункiв з кредиторами  проводилась на 31 грудня   2017 року. Схильнiсть Товариства до впливу валютного ризику визначається  частиною фiнансових iнструментiв, представлених у iноземнiй  валютi, а саме позик отриманих вiд нерезидента. Вартiсть  даного фiнансового iнструменту коливатиметься внаслiдок змiни курсiв обмiну валют. Валютний ризик є дуже суттєвим в даний перiод полiтичної та економiчної нестабiльностi в Українi.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Мiсцезнаходження основних засобiв товариства: м. Черкаси, проспект Хiмiкiв, 76. Необоротнi активи пiдприємства, станом на 31 грудня 2017 року, складаються з основних засобiв, а також з їх зносу. До основних засобiв емiтента вiднесенi матерiальнi активи, очикуваний строк використання яких бiльше одного року та первiсною вартiстю бiльше однiєї тисячi гривень. Станом на початок звiтного перiоду термiни корисного використання встановлено для кожного об'єкту основних засобiв, якi об'єднаннi в групи: Будiвлi -</w:t>
      </w:r>
      <w:r w:rsidRPr="0093239F">
        <w:rPr>
          <w:rFonts w:ascii="Times New Roman CYR" w:hAnsi="Times New Roman CYR" w:cs="Times New Roman CYR"/>
          <w:sz w:val="24"/>
          <w:szCs w:val="24"/>
          <w:lang w:val="uk-UA"/>
        </w:rPr>
        <w:tab/>
        <w:t>20 рокiв, споруди -</w:t>
      </w:r>
      <w:r w:rsidRPr="0093239F">
        <w:rPr>
          <w:rFonts w:ascii="Times New Roman CYR" w:hAnsi="Times New Roman CYR" w:cs="Times New Roman CYR"/>
          <w:sz w:val="24"/>
          <w:szCs w:val="24"/>
          <w:lang w:val="uk-UA"/>
        </w:rPr>
        <w:tab/>
        <w:t>15 рокiв, передавальнi пристрої -10 рокiв, машини та обладнання</w:t>
      </w:r>
      <w:r w:rsidRPr="0093239F">
        <w:rPr>
          <w:rFonts w:ascii="Times New Roman CYR" w:hAnsi="Times New Roman CYR" w:cs="Times New Roman CYR"/>
          <w:sz w:val="24"/>
          <w:szCs w:val="24"/>
          <w:lang w:val="uk-UA"/>
        </w:rPr>
        <w:tab/>
        <w:t xml:space="preserve">- 5 рокiв, з них електронно - обчислювальна технiка -2 рокiв, транспортнi засоби -5 рокiв, iнструмент и, прилади та  iнвентар -4 рокiв, Iншi основнi засоби -12 рокiв. Первисна вартiсть основних засобiв та матерiальних активiв станом на 31.12.2017 року складає 723271 тис.грн. Нарахування амортизацiї основних засобiв здiйснюється за методом, передбаченим податковим законодавством. Основнi засоби ПАТ "Черкаське хiмвололкно" ВП"Черкааська ТЕЦ" використовуються в повному обсязi. На дату балансу Товариство зробило внутрiшнiй аналiз на предмет зменшення корисностi основних засобiв i визначило, що сума очiкуваного вiдшкодування незначно вiдрiзняється  вiд чистої балансової вартостi основних засобiв. Станом на 31.12.2017 року  у складi основних засобiв повнiстю зношенi  основнi засоби складають 35929 тис. грн. Загальний вiдсоток  зносу основних засобiв на кiнець року складає 11,1 %, оновлення основних засобiв 0,03 %. До складу основних засобiв Товариства  входить цiлiсний майновий комплекс (ЦМК), який був переданий  в довгострокову оренду, строком на 49 рокiв по Договору оренди укладеним  ВАТ  "Черкаське хiмволокно" з Регiональним вiддiленням Фонду Державного майна України вiд 19 квiтня 2001 року на пiдставi  наказу  Фонду Державного майна України  вiд 04.07.2000 р. № 1382.  Вiдповiдно до  акту оцiнки,  станом на 28.02.2001 року, його вартiсть становила  155298 тис. грн., на 31.12.2017 р. залишкова вартiсть становить 24223 тис.грн.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Необхiднiсть впровадження iнвестицiйної програми з виробництва електричної та теплової енергiї на теплоелектроцентралях  ПАТ "Черкаське хiмволокно" (Черкаська ТЕЦ).  Значна частина виробничих активiв ТЕЦ експлуатується бiльше 50 рокiв i в значнiй мiрi вiдпрацювала свiй ресурс. Для забезпечення пiдвищення надiйностi та ефективностi роботи ВП "Черкаська ТЕЦ" ПАТ "Черкаське хiмволокно" розроблена комплексна програма реконструкцiї та модернiзацiї.</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Впровадження iнвестицiйних проектiв дозволить пiдвищити ефективнiсть виробництва електричної  та теплової енергiї на ПАТ "Черкаське хiмволокно" (Черкаська ТЕЦ) при нинi дiючих режимах шляхом зменшення обсягiв та термiнiв ремонтiв (в тому числi аварiйних), зниження питомих витрат палива на виробництво електричної та теплової енергiї, зниження обсягiв використання електричної енергiї на забезпечення власних потреб ТЕЦ та пiдвищення ефективностi використання виробленої на станцiйних котельних установках пари.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Мета впровадження iнвестицiйної програми з виробництва електричної та теплової енергiї на теплоелектроцентралях  ПАТ "Черкаське хiмволокно" (Черкаська ТЕЦ).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 Пiдвищення рiвня надiйностi, мобiльностi та ефективностi комбiнованого виробництва електричної та теплової енергiї  ПАТ "Черкаське хiмволокно" (Черкаська ТЕЦ) в умовах ринкової iнтеграцiї.</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 Вiдновлення технiчної можливостi використання iнших видiв палива, окрiм природного газу, та готовностi основного та допомiжного обладнання, будiвель та споруд до роботи на резервному виду палива.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3. Покращання екологiчної ситуацiї шляхом виконання екологiчних заходiв, якi направленi на зниження негативного впливу забруднюючих речовин на навколишнє середовище.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4. Впровадження енергозберiгаючих заходiв.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Постановою НКРЕКП вiд 12.12.2016 №2181 схвалено Iнвестицiйну програму ПАТ "Черкаське хiмволокно" (Черкаська ТЕЦ) на 2017 рiк в сумi 43 439,8 тис. грн. (без ПДВ), з них враховано: у тарифi на вiдпуск електроенергiї 30 240,9 тис. грн. (за рахунок амортизацiї - 23 279,3 тис. грн., за рахунок прибутку - 6 961,6 тис. грн.); у тарифi на виробництво теплоенергiї - 13 198,9 тис. грн. (за рахунок амортизацiї - 10 160,5 тис. грн., за рахунок прибутку - 3 038,4 тис. грн.).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Фактичне виконання Iнвестицiйної програми за 2017 рiк становить 26 050,10 тис. грн. (без ПДВ), в т.ч.:</w:t>
      </w:r>
      <w:r w:rsidR="000F10A6">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"за рахунок амортизацiйних вiдрахувань - 21 884,25 тис. грн.,</w:t>
      </w:r>
      <w:r w:rsidR="000F10A6">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 xml:space="preserve">"за рахунок прибутку - 4 165,85 тис. грн.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ПАТ "Черкаське хiмволокно" (Черкаська ТЕЦ) надає пояснення до Звiту про виконання </w:t>
      </w:r>
      <w:r w:rsidRPr="0093239F">
        <w:rPr>
          <w:rFonts w:ascii="Times New Roman CYR" w:hAnsi="Times New Roman CYR" w:cs="Times New Roman CYR"/>
          <w:sz w:val="24"/>
          <w:szCs w:val="24"/>
          <w:lang w:val="uk-UA"/>
        </w:rPr>
        <w:lastRenderedPageBreak/>
        <w:t>iнвестицiйної програми з виробництва електричної та теплової енергiї ПАТ "Черкаське хiмволокно" (Черкаська ТЕЦ) за 2017 рiк. По окремих заходах IП на 2017 рiк мало мiсце вiдхилення фактичних обсягiв виконання вiд запланованих, що пояснюється коригуванням лiцензiатом обсягiв робiт внаслiдок їх уточнення по окремих видах робiт у ходi виконання, скорочення виробничої програми в умовах дефiциту вугiлля та зменшення фiнансових потокiв 2017 року в результатi недоплати ДП "Енергоринок" за поставлену електричну енергiю, тощо.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Роздiл 1. "Електротехнiчне обладнання".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п.1.1. Замiна вимикачiв ВМТ-110Б в ЗРУ-110 кВ на елегазовi або аналог з реконструкцiєю релейного захисту згiдно проекту.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План - 8 220,90 тис. грн., освоєно згiдно з актами виконаних робiт - 4 023,94 тис. грн.,  фактично профiнансовано - 3 627,17 тис. грн.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Вiдхилення (- 4 196,96 тис. грн.) вiд планової вартостi пояснюється наступним.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ПАТ "Черкаське хiмволокно" у вiдповiдностi до вимог Закону України "Про публiчнi закупiвлi" провело в першому кварталi 2017 року процедуру закупiвлi елегазових вимикачiв (код ДК 021:2015 31214000-9 "Розподiльчi пристрої") у кiлькостi 5 одиниць для замiни масляних вимикачiв ВМТ-110Б в ЗРУ-110 кВ. Монiторинг вартостi цiн визначив очiкувану вартiсть предмету закупiвлi в сумi 5 150,00 тис. грн. без ПДВ.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 жовтнi 2017 року проектнi роботи були завершенi в повному обсязi, що дало змогу ПАТ "Черкаське хiмволокно" визначатися з виконавцем будiвельно-монтажних робiт на умовах конкуренцiї, а саме : ТОВ "ЕДС-Iнжинiринг" (договiр №3011/17-1 вiд 01.12.2017 року на суму 3 223,32 тис. грн. без ПДВ). На початок будiвельно-монтажних робiт постачання 2-х елегазових вимикачiв пiдтверджується актом вхiдного контролю обладнання вiд 22.11.2017 року за пiдписом представникiв замовника, постачальника та монтажної органiзацiї.</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Протягом 2017 року виконано монтаж припливно-витяжної вентиляцiї та замiну двох елегазових вимикачiв. Виконанi роботи в загальнiй сумi 4 023,94 тис. грн. без ПДВ пiдтверджуються актами виконаних робiт, матерiальними звiтами та товарними накладними.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Введення в експлуатацiю 2-х масляних вимикачiв ВМТ-110Б в ЗРУ-110 кВ, зокрема послiдовне проведення iндивiдуальних та комплексних пусконалагоджувальних робiт по кожному вимикачу для забезпечення резерву електротехнiчного обладнання, що знаходиться в експлуатацiї, планується завершити у лютому-березнi 2018 року без залучення коштiв Iнвестицiйної програми 2018 року.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п.1.2. Модернiзацiя релейного захисту та автоматики блоку Бл№4 (1-й етап - проектнi роботи). План - 522,40 тис. грн., освоєно згiдно з актами виконаних робiт - 399,06 тис. грн.,  фактично профiнансовано - 399,06 тис. грн. Вiдхилення (-123,34 тис. грн.) вiд планової вартостi пояснюється закупiвлею послуги з проектування щодо модернiзацiї релейного захисту та автоматики Блоку №4 з меншою вартiстю внаслiдок :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"Отримання додаткових вiдомостей в процесi проектування вiд постачальних органiзацiй щодо комплектацiї альтернативних варiантiв обладнання схем релейного захисту та його вартостi.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"Отримання висновку спецiалiзованих органiзацiй щодо ефективностi запропонованих варiантiв схем та обладнання релейного захисту.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"Створення конкурентного середовища у сферi закупiвель на виконання робiт з проектування.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п.1.3. Реконструкцiя електролiзної установки ЕУ-1 з розробкою проекту  (1-й етап - проектнi роботи).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План - 594,60 тис. грн., освоєно згiдно з актами виконаних робiт - 100,13 тис. грн.,  фактично профiнансовано - 100,13 тис. грн. Вiдхилення (-494,47 тис. грн.) вiд планової вартостi пояснюється закупiвлею послуги з проектування щодо реконструкцiї електролiзної установки ЕУ-1 з меншою вартiстю внаслiдок: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"Додаткового вивчення всiх можливих варiантiв реконструкцiї електролiзної установки ЕУ-1. На пiдставi проведених топо-геодезичних та геологiчних вишукувань  було обрано оптимальний варiант розташування будiвельного майданчика для електролiзної установки ЕУ-1, що в свою чергу призвело до зменшення обсягу проектних робiт (вiдпала необхiднiсть в будiвництвi додаткових примiщень та зовнiшнiх iнженерних комунiкацiй).</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"Отримання додаткових вiдомостей в процесi проектування вiд постачальних органiзацiй щодо комплектацiї альтернативних варiантiв основного та допомiжного обладнання електролiзних </w:t>
      </w:r>
      <w:r w:rsidRPr="0093239F">
        <w:rPr>
          <w:rFonts w:ascii="Times New Roman CYR" w:hAnsi="Times New Roman CYR" w:cs="Times New Roman CYR"/>
          <w:sz w:val="24"/>
          <w:szCs w:val="24"/>
          <w:lang w:val="uk-UA"/>
        </w:rPr>
        <w:lastRenderedPageBreak/>
        <w:t>установок та їх вартостi.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"Створення конкурентного середовища у сферi закупiвель на виконання робiт з проектування.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п.1.4. Дiагностика стану силових трансформаторiв Т3 та Т5 та впровадження вимiрювальної системи контролю стану iзоляцiї вводiв 110 кВ, встановлених на силових трансформаторах (1-й етап - дiагностика Т3 та Т5). План - 107,06 тис. грн., освоєно згiдно з актами виконаних робiт - 60,35 тис. грн.,  фактично профiнансовано - 60,35 тис. грн. Вiдхилення (-46,71 тис. грн.) вiд планової вартостi пояснюється виконанням дiагностичних робiт в першу чергу на трансформаторi ст.№5, що на початок ремонтної компанiї 2017 року мав найбiльшу численнiсть експлуатацiйних зауважень.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Роботи з дiагностики силового трансформатору №5 виконанi в повному обсязi (виконавець - ПАТ "Запорiжтрансформатор", договiр №PDR004718 вiд 26.05.2017 року "Комплексне обстеження трансформатору ТД-80000/110 ст.№5"). Виконанi роботи пiдтверджуються актами виконаних робiт.</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Дiагностика силового трансформатору №5 дала змогу отримати об'єктивну оцiнку фактичного стану трансформатора та визначити обсяги робiт для прийняття рiшення щодо проведення капiтального ремонту силового трансформатору ст.№5 з метою продовження термiну його експлуатацiї. Роботи з капiтального ремонту силового трансформатору ст.№5 (заходи згiдно регламенту, капiтальний ремонт гнучкого зв'язку, замiна 3-х вводiв 110 кВ, замiна трансформаторної оливи) виконанi в перiод червень-вересень 2017 року (виконавець ТОВ "Електропiвденатоммонтаж", договiр №1705 вiд 17.05.2017 року "Капiтальний ремонт  трансформатору ст.№5 (тип ТД-80000/110/6)"). Фiнансування робiт з капiтального ремонту силового трансформатору ст.№5 вiдбувалося за рахунок амортизацiї, що не є джерелом iнвестицiйної програми.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п.1.5. Реконструкцiя 5-ї секцiї РУСН-2 6кВ на комiрки з вакуумними вимикачами згiдно проекту. План - 7 574,00 тис. грн., освоєно згiдно з актами виконаних робiт - 3 576,43 тис. грн.,  фактично профiнансовано - 3 576,43 тис. грн. Вiдхилення (- 3 997,57 тис. грн. ) вiд планової вартостi пояснюється наступним.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Роботи з реконструкцiї V-ї секцiї розподiльчого пристрою власних потреб РПВП-II 6 кВ (комiрки №№54-69) виконанi в повному обсязi та електротехнiчне обладнання введено в експлуатацiю в жовтнi 2017 року.  Виконанi роботи пiдтверджуються актами виконаних робiт.</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Роздiл 2. "Теплотехнiчне обладнання".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Реконструкцiя системи трубопроводiв низького тиску котельної установки №5 iз замiною поверхонь нагрiву (реконструкцiя поду, замiна топкових циклонiв, проведення середнього ремонту). План - 9 698,04 тис. грн., освоєно згiдно з актами виконаних робiт - 9 351,58 тис. грн.,  фактично профiнансовано - 6 964,19 тис. грн.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Вiдхилення (-346,46 тис. грн. ) вiд планової вартостi пояснюється коригуванням обсягiв робiт  по котлоагрегату БКЗ 220-100ГЦ ст.№5, а саме: виготовлення двох робочих колiс до млинового вентилятора типу ВМ50-1000 господарським способом. Виконанi в повному обсязi реконструкцiя поверхонь екранної системи (реконструкцiя поду з метою змiщення льотки в сторону заднього екрану для полiпшення роботи котла на рiзних типах вугiлля), капiтальний ремонт системи пилоприготування, замiна топкових циклонiв, регламентнi роботи в межах середнього ремонту котельної установки №5. За результатами реконструкцiї котлоагрегату БКЗ 220-100ГЦ ст. №5 покращено умови витоку шлаку з обох топкових циклонiв, розширено експлуатацiйний дiапазон робочих навантажень котлоагрегату, покращилось технiчне обслуговування обладнання. Результатом виконання заходу є збiльшення коефiцiєнту корисної дiї (ККД) котлоагрегату БКЗ 220-100ГЦ ст. №5 на 0,5%.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Реконструкцiя обладнання 2-го ступеня пиловловлювачiв котельної установки №5 (1-й етап - проектнi роботи). План - 320,86 тис. грн., освоєно згiдно з актами виконаних робiт - 256,07 тис. грн.,  фактично профiнансовано - 256,07 тис. грн.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Модернiзацiя котельних установок ПК-19 ст.№1,2,3,4 та паливоподачi 1-ї черги ТЕЦ для можливостi роботи на вугiльному паливi з розробкою проекту (1-й етап - розробка проекту). План - 10 000,00 тис. грн., освоєно згiдно з актами виконаних робiт - 4 165,85 тис. грн.,  фактично профiнансовано - 1 428,94 тис. грн.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Вiдхилення (-5 834,15 тис. грн.) вiд планової вартостi пояснюється наступним.</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Протягом 2017 року виконанi наступнi органiзацiйно-технiчнi заходи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 сiчнi-лютому 2017 року ПАТ "Черкаське хiмволокно" (Черкаська ТЕЦ) пiсля усунення </w:t>
      </w:r>
      <w:r w:rsidRPr="0093239F">
        <w:rPr>
          <w:rFonts w:ascii="Times New Roman CYR" w:hAnsi="Times New Roman CYR" w:cs="Times New Roman CYR"/>
          <w:sz w:val="24"/>
          <w:szCs w:val="24"/>
          <w:lang w:val="uk-UA"/>
        </w:rPr>
        <w:lastRenderedPageBreak/>
        <w:t xml:space="preserve">проектувальником (ПрАТ "ТЕХЕНЕРГО", м. Львiв) наданих зауважень затвердило "Технiко-економiчне об?рунтування (ТЕО). Реконструкцiя котельних установок ПК-19-2 ст. №1?4 першої черги Черкаської ТЕЦ. Шифр 25/03 ЧкР (16.42.03)-ТЕО".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 лютому-березнi 2017 року у вiдповiдностi до розробленого ТЕО лiцензiатом напрацьованi вихiднi даннi для можливостi виконання проектних робiт та затверджено завдання на проектування "Реконструкцiя 1-ї черги паливоподачi та комплексу котельних установок ПК-19-2 станцiйний номер 1-4".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У вiдповiдностi до вимог Закону України "Про публiчнi закупiвлi" та з використанням електронної системи "ProZorro" ПАТ "Черкаське хiмволокно" (Черкаська ТЕЦ) 17 березня 2017 року оголосило вiдкритi торги на розробку проектно-кошторисної документацiї по об'єкту "ВП "Черкаська ТЕЦ" ПАТ "Черкаське хiмволокно". Реконструкцiя 1-ї черги паливоподачi та комплексу котельних установок ПК-19-2 ст. №1-4". Аукцiон вiдбувся 18.04.2017 року.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Згiдно з даним Законом реконструкцiя, технiчне переоснащення та капiтальний ремонт об'єктiв першої категорiї (ТЕС, ТЕЦ, АЕС) iншi види планованої дiяльностi та об'єкти, якi можуть мати значний вплив на довкiлля, пiдлягають оцiнцi впливу на довкiлля (далi ОВД), який розглядається i узгоджується уповноваженим центральним (Мiнекологiя) та/або територiальним органом (Черкаська ОДА) iз залученням громадськостi (проведення громадських слухань).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Проектування таких об'єктiв без отримання позитивного висновку з ОВД неможливе. Роздiл ОВНС у складi проектної документацiї не скасовано.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Для дотримання вимог Закону i отримання висновку з оцiнки впливу на довкiлля необхiдно: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"пройти реєстрацiю в електронному кабiнетi Єдиного реєстру з оцiнки впливу на довкiлля;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"пiдготувати ряд документiв и надати їх у електронному виглядi та паперових носiях до уповноваженого центрального або територiального органу;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"опублiкувати, розмiстити або оприлюднити iншим чином повiдомлення про плановану дiяльнiсть, яка пiдлягає ОВД;</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"провести громадськi слухання з ОВД;</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"отримати звiт громадських обговорень та розробити Звiт з ОВД;</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"отримати Висновок з ОВД в уповноваженому центральному або у територiальному органi (висновок з ОВД дiє 5 рокiв);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"надати Висновок з ОВД  в ДП "Укрдержбудекспертиза" для проходження комплексної експертизи проекту.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"розрахунковий термiн виконання зазначеної процедури становить вiд 3-х до 6-ти мiсяцiв.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Загальнi данi про хiд виконання заходу Iнвестицiйної програми 2017 року "Модернiзацiя котельних установок ПК-19 ст.№1,2,3,4 та паливоподачi 1-ї черги ТЕЦ для можливостi роботи на вугiльному паливi з розробкою проекту (1-й етап - розробка проекту)" в 2017 роцi : "План - 10 000,00 тис. грн. без ПДВ. "Освоєно згiдно з актами виконаних робiт - 4 165,85 тис.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Враховуючи вищевказане та актуальнiсть даного заходу, ПАТ "Черкаське хiмволокно" (Черкаська ТЕЦ) звернулося до НКРЕКП з проханням погодити змiни до графiку виконання та плану фiнансування заходу "Модернiзацiя котельних установок ПК-19 ст.№1,2,3,4 та паливоподачi 1-ї черги ТЕЦ для можливостi роботи на вугiльному паливi" з перенесенням неосвоєних коштiв Iнвестицiйної програми 2017 року по 1-му етапу у сумi 5 834,15 тис. грн. без ПДВ без джерела фiнансування до затвердженого плану фiнансування Iнвестицiйної програми 2018 року (2-й етап - вiдновлення несучої спроможностi будiвельних конструкцiй та модернiзацiя обладнання стрiчкових конвеєрiв №1 та №2) в сумi 9 000,00 тис. грн. без ПДВ.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п.3.1. Модернiзацiя насосного обладнання ТЕЦ (монтаж змивного насосного агрегату). План - 1 257,00 тис. грн., освоєно згiдно з актами виконаних робiт - 1 281,86 тис. грн.,  фактично профiнансовано - 1 281,86 тис. грн. Вiдхилення (+24,86 тис. грн.) вiд планової вартостi пояснюється коригуванням (збiльшенням) обсягiв закупiвлi насосного обладнання внаслiдок отримання результатiв остаточної дефектацiї насосiв в перiод ремонтної компанiї 2017 року.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 метою дотримання планових показникiв схваленої Iнвестицiйної програми 2017 року за даним заходом ПАТ "Черкаське хiмволокно" (Черкаська ТЕЦ) прийняло рiшення частково закупити замiсть насосних агрегатiв (насос, опорна рама, електродвигун) тiльки насоси.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Створення конкурентного середовища у сферi закупiвель та планування монтажу насосних агрегатiв </w:t>
      </w:r>
      <w:r w:rsidRPr="0093239F">
        <w:rPr>
          <w:rFonts w:ascii="Times New Roman CYR" w:hAnsi="Times New Roman CYR" w:cs="Times New Roman CYR"/>
          <w:sz w:val="24"/>
          <w:szCs w:val="24"/>
          <w:lang w:val="uk-UA"/>
        </w:rPr>
        <w:lastRenderedPageBreak/>
        <w:t>та насосiв господарським способом сприяли в 2017 роцi збiльшенню кiлькостi закупiвлi насосного обладнання проти плану.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Реконструкцiя градирнi №1 для можливостi додаткового електричного та теплового завантаження обладнання 1-ї черги ТЕЦ (1-й етап - розробка проекту).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План - 676,10 тис. грн., освоєно згiдно з актами виконаних робiт - 269,19 тис. грн.,  фактично профiнансовано - 269,19 тис. грн. Вiдхилення (-406,91 тис. грн.) вiд планової вартостi пояснюється закупiвлею послуги з проектування щодо реконструкцiї градирнi №1 для можливостi додаткового електричного та теплового завантаження обладнання 1-ї черги ТЕЦ.</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Встановлення резервного баку (400 м3) системи гiдрозоловидалення з монтажем трубопроводiв (Ду500, 100м). План - 2 213,00 тис. грн., освоєно згiдно з актами виконаних робiт - 2 282,97 тис. грн.,  фактично профiнансовано - 1 816,45 тис. грн. Будiвельно-монтажнi роботи даного заходу виконанi в повному обсязi.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Вiдхилення (+69,97 тис. грн.) вiд планової вартостi пояснюється збiльшенням обсягiв будiвельно-монтажних робiт внаслiдок необхiдностi внесення проектною органiзацiєю змiн до затвердженої конструкторської документацiї шляхом авторського нагляду, а саме: змiна схеми пiдземної прокладки трубопроводiв Ду500 (збiльшення довжини трубопроводу до 20,0 м та кiлькостi вiдводiв - 2 шт.) внаслiдок виявлення прихованих пiдземних комунiкацiй.</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Будiвництво 1-ї черги майданчика для складування шлаку в сухому виглядi  в районi золовiдвалу №3 з розробкою проекту (1-й етап - вiдведення землi, проектування). План - 281,40 тис. грн. , факт - 0,00 тис. грн. Пiсля пiдвищення вартостi природного газу з метою недопущення стрiмкого зростання тарифiв на теплову енергiю для населення, ПАТ "Черкаське хiмволокно" внесло змiни у виробничу програму пiдприємства, яка передбачає збiльшення використання обсягiв вугiлля на замiщення природного газу (п. 2.1. та п. 2.4. даного листа). В подальшому обсяг замiщення газу вугiллям буде постiйно збiльшуватись. В результатi цього значно збiльшаться обсяги продуктiв згорання вугiлля (шлак i зола), якi будуть потребувати додаткового мiсця для їх складування.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Монтаж системи блискавкозахисту ТЕЦ згiдно проекту (монтаж системи блискавкозахисту КТЦ-1,2, складу ПММ, складу балонiв). План - 693,42 тис. грн., освоєно згiдно з актами виконаних робiт - 282,67 тис. грн.,  фактично профiнансовано - 282,67 тис. грн. Вiдхилення (-410,75 тис. грн.) вiд планової вартостi пояснюється створенням конкурентного середовища у сферi закупiвель на виконання монтажних робiт, зменшенням фiнансових потокiв 2017 року та недоплати ДП "Енергоринок" за поставлену електричну енергiю.</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У 2017 роцi виконано 1-й етап вказаного заходу - монтаж систем блискавкозахисту наступних виробничих об'єктiв Черкаської ТЕЦ, а саме : димова труба №1, димова труба №2, ГРП-1, ГРП-2, киснева станцiя, автозаправка, склад паливно-мастильних матерiалiв, склад кисневих балонiв, ресивера водню.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Виконання iнвестицiйної програми 2017 року в неповному обсязi по деяких пунктах було ускладнено в зв'язку з недоплатою ДП "Енергоринок" за поставлену електричну енергiю. Загальна заборгованiсть ДП "Енергоринок" за вiдпущену електроенергiю в 2017 роцi на 01.01.2018 року становить 24 100,195 тис. грн. без ПДВ.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Довиконання невиконаних в 2017 роцi заходiв iнвестицiйної програми планується провести в 2018 - 2019 роках без залучення коштiв тарифу 2018 року з врахуванням погашення боргу ДП "Енергоринок" за 2017 рiк. Фактичнi витрати за вказаним заходом пiдтвердженi актами виконаних робiт та товарними накладними.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Виконано ремонтiв основного обладнання, планового ремонту будiвель i споруд та ремонт теплових мереж у 2017 роцi: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Всього -48 099 617,24 грн. без ПДВ. У тому числi: Господарським способом 27 765 897,58 грн. без ПДВ. Пiдрядними органiзацiями 20 333 719,66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Витрати на ремонт основного обладнання у 2017 роцi: Всього -41 341 933,28 грн. без ПДВ, У тому числi: Господарським способом 22 396 612,28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Пiдрядними органiзацiями 18 945 321,00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Виконання плану ремонту будiвель та споруд у 2017 роцi: Всього - 2 930 075,63 грн.  без ПДВ.                                               </w:t>
      </w:r>
    </w:p>
    <w:p w:rsidR="0066755D"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У тому числi: Господарським способом 1 754 945,64 грн. без ПДВ</w:t>
      </w:r>
      <w:r w:rsidR="0066755D">
        <w:rPr>
          <w:rFonts w:ascii="Times New Roman CYR" w:hAnsi="Times New Roman CYR" w:cs="Times New Roman CYR"/>
          <w:sz w:val="24"/>
          <w:szCs w:val="24"/>
          <w:lang w:val="uk-UA"/>
        </w:rPr>
        <w:t xml:space="preserve">.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Пiдрядними органiзацiями 1 175 129,99 грн. без ПДВ</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Витрати на ремонт теплових мереж у 2017 роцi: Всього - 3 827 608,33 грн. без ПДВ, У тому числi: Господарським спосо</w:t>
      </w:r>
      <w:r w:rsidR="0066755D">
        <w:rPr>
          <w:rFonts w:ascii="Times New Roman CYR" w:hAnsi="Times New Roman CYR" w:cs="Times New Roman CYR"/>
          <w:sz w:val="24"/>
          <w:szCs w:val="24"/>
          <w:lang w:val="uk-UA"/>
        </w:rPr>
        <w:t xml:space="preserve">бом 3 614 339,66 грн. без ПДВ, </w:t>
      </w:r>
      <w:r w:rsidRPr="0093239F">
        <w:rPr>
          <w:rFonts w:ascii="Times New Roman CYR" w:hAnsi="Times New Roman CYR" w:cs="Times New Roman CYR"/>
          <w:sz w:val="24"/>
          <w:szCs w:val="24"/>
          <w:lang w:val="uk-UA"/>
        </w:rPr>
        <w:t>Пiдрядними органiзацiями 213 268,67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Виконанi роботи на полiпшення основних фондiв у 2017 роцi: Всього - 28 116 687,73 грн. без ПДВ. У тому числi: </w:t>
      </w:r>
      <w:r w:rsidRPr="0093239F">
        <w:rPr>
          <w:rFonts w:ascii="Times New Roman CYR" w:hAnsi="Times New Roman CYR" w:cs="Times New Roman CYR"/>
          <w:sz w:val="24"/>
          <w:szCs w:val="24"/>
          <w:lang w:val="uk-UA"/>
        </w:rPr>
        <w:tab/>
        <w:t>Господарським способом 1 518 097,34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Пiдрядними органiзацiями 26 598 590,39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Витрати на ремонт основного обладнання у 2017 роцi: Всього - 22 276 731,67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У тому числi:Господарським способом 1 460 150,39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Пiдрядними органiзацiями 20 816 581,28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Витрати на ремонт будiвель та споруд у 2017 роцi: Всього: 713 501,84 грн. без ПДВ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У тому числi:           Господарським способом 57 946,95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Пiдрядними органiзацiями 655 554,89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Витрати на ремонт теплових мереж у 2017 роцi: Всього - 5 126 454,22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У тому числi:           Господарським способом не виконувались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Пiдрядними органiзацiями 5 126 454,22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Характеристика якостi проведення ремонту. Наявнiсть випадкiв повторного ремонту. ремонт котлоагрегатiв ст. №5, №6, ремонт турбiни №5. Якiсть вiдремонтованого обладнання вiдповiдає вимогам нормативно-технiчної документацiї.</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-Модернiзацiя котельних установок ПК-19 ст.№1,2,3,4 та паливоподачi 1-ї черги ТЕЦ для можливостi роботи на вугiльному паливi з метою пiдвищення маневреностi обладнання та забезпечення роботи обладнання в широкому дiапазонi змiни навантаження ТЕЦ (2-й етап - початок виконання робiт).</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Загальна вартiсть виконання заходу: 9 000,00 тис. грн (без ПДВ).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Необхiднiсть виконання заходу: Вiдокремлений пiдроздiл "Черкаська ТЕЦ" ПАТ "Черкаське хiмволокно" є важливим енергетичним пiдприємством Черкаської областi. На виконання завдання Уряду України пiдприємство розробляє та впроваджує заходи щодо скорочення обсягiв споживання природного газу. Одним з таких перспективних заходiв є вiдновлення працездатностi котельних установок ПК-19-2 1-ї черги Черкаської ТЕЦ для спалювання вугiльного палива.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Метою впровадження даного заходу iнвестицiйної програми 2017 року є забезпечення роботи котлiв ПК-19 першої черги Черкаської ТЕЦ на вугiллi для замiщення використання природного газу при покращеннi проектних технiчних показникiв роботи котлiв, пiдвищення маневреностi основного обладнання Черкаської ТЕЦ для забезпечення роботи в широкому дiапазонi змiни навантаження станцiї, забезпечення  досягнення нормативiв викидiв згiдно НПСВ (нацiонального плану скорочення викидiв) та технологiчних нормативiв, впровадження заходiв з енергоефективностi.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У вiдповiдностi до проектних рiшень модернiзацiя котельних установок ПК-19 ст.№1,2,3,4 та паливоподачi 1-ї черги Черкаської ТЕЦ передбачає:</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"Вiдновлення системи паливоподачi твердого палива на котли 1-ї черги ТЕЦ та реконструкцiю системи подачi природного газу та рiдкого палива, як резервних палив.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"Реконструкцiю котлiв, яка включає замiну пальникiв та їх перемiщення; замiну системи шлаковидалення; монтаж системи очистки поверхонь нагрiву; модернiзацiю системи управлiння; монтаж системи контролю та пiдхоплення факела.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"Оснащення котлiв системами газоочистки, якi включають електрофiльтр; сiркоочистку з системами зберiгання та подачi сорбенту; систему сухого золовидалення з силосами зберiгання та вiдгрузки золи споживачам.</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Встановлена наступна черговiсть  реконструкцiї 1-ї черги Черкаської ТЕЦ :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"Розробка проектно-кошторисної документацiї по об'єкту "ВП "Черкаська ТЕЦ" ПАТ "Черкаське хiмволокно". Реконструкцiя 1-ї черги паливоподачi та комплексу котельних установок ПК-19-2 ст.№1,2,3,4" та проходження експертизи проекту. Виконавець - ПрАТ "ТЕХЕНЕРГО" (м. Львiв).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"Перша черга будiвництва, перший пусковий комплекс - реконструкцiя систем паливоподачi котельного вiддiлення I-ої черги Черкаської ТЕЦ, реконструкцiя iснуючої системи пилоприготування котла ст. №4 для можливостi безпечного використання газового вугiлля, реконструкцiя котла ст. №4. На цьому етапi реконструкцiї з метою зниження капiталовкладень визначається можливiсть вiдновлення працездатностi та застосування iснуючих систем </w:t>
      </w:r>
      <w:r w:rsidRPr="0093239F">
        <w:rPr>
          <w:rFonts w:ascii="Times New Roman CYR" w:hAnsi="Times New Roman CYR" w:cs="Times New Roman CYR"/>
          <w:sz w:val="24"/>
          <w:szCs w:val="24"/>
          <w:lang w:val="uk-UA"/>
        </w:rPr>
        <w:lastRenderedPageBreak/>
        <w:t xml:space="preserve">пилоприготування та пилоподачi.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"Перша черга будiвництва, другий пусковий комплекс - замiна iснуючих млинiв котла ст. № 4 сучасними млинами по результатам аналiзу технiчної та економiчної складової першого пускового комплексу, реконструкцiя системи газоочищення котла ст. №4.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"Друга черга будiвництва, перший пусковий комплекс - реконструкцiя системи пилоприготування котла ст. №3, реконструкцiя котла ст. №3.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"Друга черга будiвництва, другий пусковий комплекс - замiна iснуючих млинiв котла ст. № 3 сучасними млинами, реконструкцiя системи газоочищення котла ст. №3.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"Третя черга будiвництва, перший пусковий комплекс - реконструкцiя системи пилоприготування котла ст. №2, реконструкцiя котла ст. №2.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"Третя черга будiвництва, другий пусковий комплекс - замiна iснуючих млинiв котла ст. № 2 сучасними млинами, реконструкцiя системи газоочищення котла ст. №2.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"Четверта черга будiвництва, перший пусковий комплекс - реконструкцiя системи пилоприготування котла ст. №1, реконструкцiя котла ст. №1.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"Четверта черга будiвництва, другий пусковий комплекс - замiна iснуючих млинiв котла ст. №1 сучасними млинами iз допомiжним обладнанням, реконструкцiя системи газоочищення котла ст. №1.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Згiдно розрахунку економiчного ефекту реконструкцiї 1-ї черги Черкаської ТЕЦ термiни окупностi наступнi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"Вартiсть розробки проектно-кошторисної документацiї по об'єкту "ВП "Черкаська ТЕЦ" ПАТ "Черкаське хiмволокно". Реконструкцiя 1-ї черги паливоподачi та комплексу котельних установок ПК-19-2 ст.№1,2,3,4" (п.3.1.; стадiї "Проект" та "Робоча документацiя", проходження експертиз) становитиме 8 750,0 тис грн. без ПДВ (плановий показник вказаних робiт згiдно схваленої iнвестицiйної програми 2017 року становить 10 000,00 тис.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"Вартiсть будiвництва першої черги будiвництва, першого пускового комплексу (реконструкцiя котла №4 та капремонт iснуючої пилосистеми) - 45 000,00 тис. грн. без ПДВ. Термiн окупностi - 19 мiсяцiв.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"Вартiсть будiвництва першої черги будiвництва, другого пускового комплексу (реконструкцiя котла №4 та його пилосистеми, впровадження системи газоочищення) - 144 000,00 тис. грн. без ПДВ.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"Загальна вартiсть будiвництва першої черги будiвництва (котел №4 в цiлому) становитиме 189 000,00 тис. грн. без ПДВ. Термiн окупностi - 76 мiсяцiв.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"Очiкувана вартiсть будiвництва другої черги (котел №3), третьої черги (котел №2),  четвертої черги (котел №1) становитиме орiєнтовно 254 000,00 тис. грн. без ПДВ за чергу.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"Очiкувана загальна вартiсть реконструкцiї 1-ї черги Черкаської ТЕЦ в цiлому (котли №4,3,2,1) становитиме 959 500,00 тис. грн. без ПДВ. Очiкуваний термiн окупностi в цiлому по 1-й черзi Черкаської ТЕЦ - 96 мiсяцiв.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 2018 роцi на пiдставi проектних рiшень планується виконання робiт - з реконструкцiї паливоподачi 1-ї черги ТЕЦ (перша черга, перший пусковий комплекс), а саме вiдновлення несучої спроможностi будiвельних конструкцiй та модернiзацiя обладнання стрiчкових конвеєрiв №1 та №2 на загальну планову суму 9 000,00 тис. грн без ПДВ. Результат виконання заходу: реалiзацiя довгострокового плану реконструкцiї та/або модернiзацiї основного устаткування пiдприємства з розробкою комплексу заходiв, якi спрямованi на впровадження передової технологiї, лiквiдацiю недолiкiв устаткування, пiдвищення маневреностi (забезпечення роботи в широкому дiапазонi змiни навантаження), пiдвищення комплектностi використання палива, вдосконалення захисту навколишнього середовища, скорочення обсягiв споживання природного газу шляхом технiчної можливостi використання iнших видiв палива (вугiлля, мазут).</w:t>
      </w:r>
      <w:r w:rsidRPr="0093239F">
        <w:rPr>
          <w:rFonts w:ascii="Times New Roman CYR" w:hAnsi="Times New Roman CYR" w:cs="Times New Roman CYR"/>
          <w:sz w:val="24"/>
          <w:szCs w:val="24"/>
          <w:lang w:val="uk-UA"/>
        </w:rPr>
        <w:tab/>
        <w:t>Термiн виконання заходу: травень - грудень 2018 року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Реконструкцiя градирнi №1 для можливостi несення електричного завантаження обладнання 1-ї черги ТЕЦ в умовах роботи в широкому дiапазонi змiни навантаження ТЕЦ (2-й етап - початок виконання робiт). Вартiсть виконання заходу: 5 619,30 тис. грн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Необхiднiсть виконання заходу: Вiдокремлений пiдроздiл "Черкаська ТЕЦ" ПАТ "Черкаське хiмволокно" є важливим енергетичним пiдприємством Черкаської областi. На виконання завдання </w:t>
      </w:r>
      <w:r w:rsidRPr="0093239F">
        <w:rPr>
          <w:rFonts w:ascii="Times New Roman CYR" w:hAnsi="Times New Roman CYR" w:cs="Times New Roman CYR"/>
          <w:sz w:val="24"/>
          <w:szCs w:val="24"/>
          <w:lang w:val="uk-UA"/>
        </w:rPr>
        <w:lastRenderedPageBreak/>
        <w:t>Уряду України пiдприємство розробляє та впроваджує заходи щодо скорочення обсягiв споживання природного газу. Одним з таких перспективних заходiв є вiдновлення працездатностi котельних установок ПК-19-2 1-ї черги Черкаської ТЕЦ для спалювання вугiльного палива. При цьому, для вiдновлення можливостi несення номiнальної електричної потужностi ТЕЦ, необхiдна реконструкцiя об'єктiв системи технiчного водопостачання.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До складу системи технiчного водопостачання на площадцi ТЕЦ входять такi спорудження й комунiкацiї: бризкальний басейн площею зрошення 5100 м2, двi баштовi плiвковi градирнi площею зрошення по 1600 м2 (зараз градирня № 1 перебуває в аварiйному станi, градирня № 2 ? реконструйована), водоводи додаткової води дiаметром 600 мм, напiрнi циркуляцiйнi водоводи у двi нитки дiаметром 1200 мм, самопливний залiзобетонний тунель технiчного циркуляцiйного водопостачання перетином 1800х2000 мм i усмоктувальнi колодязi.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Кiлькiсть води, яка циркулює в системi при роботи п'яти турбоагрегатiв складає 32560 м3/год. На даний час в роботi знаходяться: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-бризкальний басейн, що потребує реконструкцiї. Внаслiдок тривалої роботи вихiднi отвори евольвентних сопел збiльшилися в дiаметрi. Це призводить до зниження ефекту розбризкання  i охолодження капель води. Розподiльчi труби з внутрiшньої сторони вкритi вiдкладеннями, що не можливо видалити. Бетоннi вiдкоси мають  багато трiщин, через якi виходять порости у виглядi трави.  Продуктивнiсть бризкального басейну 5000-6000 м3/г;</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-градирня № 2 з площею зрошення 1600 м2 з можливiстю регулювання  гiдравлiчного навантаження вiд 5000-11000 м3. Пiсля введення в експлуатацiю градирнi № 2 є можливiсть роботи в оптимальному режимi двох турбоагрегатiв ПТ-60-90.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Градирня № 1 знаходиться в аварiйному станi. Має значний корозiйний знос металевих елементiв (до 20%) каркасу башти градирнi. Повний знос антикорозiйного покриття сходiв, дверей, каркасу, козирка для вiдводу повiтря. Знос хвилястих азбоцементних листiв обшивки башти i корозiйний знос металевих деталей їх крiплення. Обшива каркасу вiдсутня. Повний знос дерев'яної обшивки козирка для пiдводу повiтря. Трубопроводи водорозподiльчої системи мають значний корозiйний знос. Сопловi апарати зношенi i малоефективнi. В градирнi вiдсутнiй зрошувач, що дає погiршену якiсть охолодження води.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 2014 роцi на вимогу Державної iнспекцiї з експлуатацiї електричних станцiй та мереж (припис № 04-19/14 вiд 27.06.2014 року) був проведений аварiйний ремонт градирнi №1. При цьому, на сьогоднiшнiй день використовується лише чаша градирнi, тобто градирня не забезпечує виконання функцiй по охолодженню циркуляцiйної води. Градирня №1 потребує проведенню робiт з вiдновлення несучої спроможностi залiзобетонних та металевих конструкцiй та модернiзацiї обладнання водорозподiльчої системи. Пiсля введення в експлуатацiю градирнi   № 1 є можливiсть роботи в оптимальному режимi трьох турбоагрегатiв 2-ї черги ТЕЦ та одного турбоагрегату 1-ї черги ТЕЦ. Необхiднiсть встановлення вентиляторної градирнi, як альтернативний варiант, має бути розглянута  спецiальним ТЕО.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Результат виконання заходу: Вiдновлення резервного обладнання дає можливiсть роботи ТЕЦ повним складом обладнання в лiтнiй перiод. Зменшення температури циркуляцiйної води на 2 градуса призведе до збiльшення економiчностi роботи турбiн та до зменшення витрат палива до 5,3 т вугiлля на добу . Загальна економiя при тривалостi мiжопалювального перiоду 187 дiб, при цiнi вугiлля 2522,18 грн./т (без ПДВ) становитиме: 5,3*187*2522,18 = 2499,73 тис. грн. Даний захiд дасть можливiсть мати резерв для градирнi № 2, яка працює майже постiйно.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 2018 роцi планується виконання робiт з вiдновлення несучої спроможностi металевих та залiзобетонних конструкцiй градирнi в сумi 5 619,30 тис. грн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-Модернiзацiя конденсатора парової турбiни ПТ 60-90 ст.№5 з полiпшенням експлуатацiйних характеристик обладнання та впровадженням системи кулькового очищення. Загальна вартiсть виконання заходу: 3 855,10 тис. грн (без ПДВ). Необхiднiсть виконання заходу: Модернiзацiя конденсатора парової турбiни ПТ 60-90 ст. №5 з полiпшенням експлуатацiйних характеристик обладнання та впровадження системи кулькового очищення нацiленi для досягнення: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"економiчнiй ефективностi: пiдвищення паливної ефективностi, зниження вживання води, зниження витрат на ремонт, чистки;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"режиму експлуатацiї обладнання без утворення вiдкладень на внутрiшнiх поверхнях  </w:t>
      </w:r>
      <w:r w:rsidRPr="0093239F">
        <w:rPr>
          <w:rFonts w:ascii="Times New Roman CYR" w:hAnsi="Times New Roman CYR" w:cs="Times New Roman CYR"/>
          <w:sz w:val="24"/>
          <w:szCs w:val="24"/>
          <w:lang w:val="uk-UA"/>
        </w:rPr>
        <w:lastRenderedPageBreak/>
        <w:t>теплообмiнних трубок;</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"обмивки iснуючих вiдкладень в конденсаторах.</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 2018 роцi планується виконати 1-й етап модернiзацiї конденсатора парової турбiни ПТ 60-90 ст.№5, а саме виконати повну замiну латунних трубок однiєї половинки конденсатору та виконати проектнi роботи щодо впровадження системи кулькового очищення.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Результат виконання заходу: Економiчний ефект досягається за рахунок недопущення зниження вакууму конденсаторiв турбiн на 0,5 % вiд нормативного (зменшення електричного навантаження  на 0,37 МВт). Розрахунок витрат: 0,37 МВт*3000 год*1,9782 грн/кВтг= 2 195,80 тис. грн.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Розрахунок термiну окупностi: Термiн окупностi модернiзацiї конденсатора парової турбiни ПТ 60-90 ст.№5 з полiпшенням експлуатацiйних характеристик обладнання  та впровадженням системи кулькового очищення. (Токуп.), з врахуванням запланованих iнвестицiйних вкладень 3 855,10 тис. грн.(Кв), Термiн виконання заходу: липень - серпень 2018 року.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Впровадження частотного регулювання на пиложивильниках котлоагрегату БКЗ 220-100гц ст. №8 з розробкою проекту. Загальна вартiсть виконання заходу: 3 297,60  тис. грн (без ПДВ). Необхiднiсть виконання заходу: Згiдно акту дефекацiї зазори мiрильних та дозуючих колiс пиложивильникiв збiльшенi проти розрахункових в 7-10 разiв, а також iснуюча схема регулювання швидкостi обертання електродвигунiв пиложивильникiв не забезпечує рiвномiрну подачу вугiльного пилу в дiапазонi регулювання вiд мiнiмального до максимального. Це призводить до нерiвномiрного завантаження пилу в циклони топки, збiльшується вмiст горючих в леткiй золi та втрати з механiчним недопалом.</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На котлi БКЗ - 220-100 ГЦ для приводу пиложивильникiв типу УЛПП-1 (8 штук на один котел) використовуються двигуни постiйного струму. Двигуни експлуатуються у важких умовах, що пов'язано iз забрудненням вугiльним пилом, присутнiстю у вугiльному пиловi стороннiх предметiв (дерева, металевих частин, iн.). Це призводить до частих зупинок i поломок двигунiв постiйного струму.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Двигуни постiйного струму достатньо складнi для ремонту i вимагають постiйного квалiфiкованого обслуговування. Для регулювання швидкостi обертання двигунiв постiйного струму застосовуються станцiї керування з плоскими контролерами, якi є також досить складними, малонадiйними i потребують постiйного обслуговування при дефiцитi або вiдсутностi запасних частин.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Iснуюча схема регулювання швидкостi обертання електродвигунiв пиложивильникiв не забезпечує однакової швидкостi обертання всiх 8-ми пиложивильникiв, тобто рiвномiрної подачi вугiльного пилу в дiапазонi регулювання вiд мiнiмального до максимального. Це приводить до нерiвномiрного завантаження паливом циклонiв топки, збiльшується вмiст горючих в леткiй золi, погiршується витiкання рiдкого шлаку.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Пропонується замiна двигунiв постiйного струму разом зi станцiями керування на асинхроннi двигуни з частотним регулюванням швидкостi обертання. Для частотного регулювання використовуються частотнi перетворювачi (на транзисторах, тиристорах) з мiкропроцесорним керуванням вiтчизняного або зарубiжного виробництва.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Застосування частотного регулювання електроприводу пиложивильникiв дає такi переваги: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"пiдвищення надiйностi за рахунок використання асинхронних двигунiв;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"збiльшення точностi регулювання подачi палива в котел у широкому дiапазонi навантаження котла;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"рiвномiрне розподiлення вугiльного пилу мiж пилопроводами;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"зменшення експлуатацiйних витрат на обслуговування.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Застосування мiкропроцесорних частотних перетворювачiв дає змогу покращити електродинамiчнi показники електроприводу, дає можливiсть точно контролювати частоту обертання, виконувати функцiї захисту двигуна при заклинюваннi пиложивильника, дає можливiсть синхронiзувати всi двигуни по частотi.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Результат виконання заходу: модернiзацiя старого типу пиложивильникiв на новий тип та впровадження частотного регулювання швидкостi обертання електродвигунiв пиложивильникiв.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Реконструкцiя приводу пиложивильникiв котлоагрегату БКЗ 220-110ГЦ котельної установки №8 з переводом на частотне регулювання дозволить полiпшити рiвномiрне завантаження основних пальникiв, що приведе до бiльш повного вигоряння палива в топленнi котла, зменшенню уносiв i, вiдповiдно, зменшенню втрат теплового балансу  на 0,4 %. При цiнi вугiлля 2522,18 грн./т рiчний </w:t>
      </w:r>
      <w:r w:rsidRPr="0093239F">
        <w:rPr>
          <w:rFonts w:ascii="Times New Roman CYR" w:hAnsi="Times New Roman CYR" w:cs="Times New Roman CYR"/>
          <w:sz w:val="24"/>
          <w:szCs w:val="24"/>
          <w:lang w:val="uk-UA"/>
        </w:rPr>
        <w:lastRenderedPageBreak/>
        <w:t xml:space="preserve">економефект становитиме 1 557,45 тис. грн.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Модернiзацiя системи стельового освiтлення машинних залiв 1-ї та 2-ї черги ТЕЦ. Вартiсть виконання заходу: 89,0 тис. грн (без ПДВ). Необхiднiсть виконання заходу: У вiдповiдностi до вимог ГКД 34.20.507-2003 "Технiчна експлуатацiя електричних станцiй i мереж. Правила" освiтлення в усiх примiщеннях та на робочих мiсцях повинно забезпечувати освiтленiсть згiдно з санiтарними нормами проектування промислових пiдприємств. Для полегшення пуску електродвигунiв власних потреб  рiвень напруги електрообладнання головних корпусiв ТЕЦ становить 250В, що призводить до зниження  експлуатацiйного термiну електричних ламп розжарювання (500 Вт) стельового освiтлення примiщень котельного та турбiнного вiддiлень ТЕЦ. Для зменшення експлуатацiйних витрат пропонується застосування електричних свiтлодiодних ламп з аналогiчним свiтловим потоком.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Результат виконання заходу: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Кiлькiсть ламп стельового освiтлення примiщень турбiнних вiддiлень ТЕЦ становить 68шт.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Рiчне енергоспоживання iснуючих електричних ламп розжарювання (500 Вт, в роботi в середньому по року 12 годин на добу) становить 148 920 кВт*ч = 8760/2ч * 0,5 кВт * 68шт.</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Рiчне енергоспоживання електричних свiтлодiодних ламп розжарювання (60 Вт, без зменшення свiтлового потоку, в роботi в середньому по року 12 годин на добу) становить 17 870,40 кВт*ч = 8760/2ч * 0,06 кВт * 68шт.</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Рiчна економiя електроенергiї становитиме 131 049,60 кВт*ч, або 259, 24 тис. грн. без ПДВ (при очiкуванiй собiвартостi електроенергiї 1,9782грн за 1 кВт за 2017 рiк).</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Джерела фiнансування iнвестицiйної програми з виробництва електричної та теплової енергiї на теплоелектроцентралях  ПАТ "Черкаське хiмволокно" (Черкаська ТЕЦ) на 2018 рiк.</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Джерелом фiнансування iнвестицiйної програми ПАТ "Черкаське хiмволокно" (Черкаська ТЕЦ) на 2018 рiк є амортизацiйнi вiдрахування та прибуток, що залишається в розпорядженнi пiдприємства пiсля сплати податкiв.Враховуючи вимушене зростання витрат на проведення ремонтiв основного та допомiжного обладнання ПАТ "Черкаське хiмволокно" (Черкаська ТЕЦ)  (51 571,1 тис. грн), повна вартiсть яких значно перевищує 10% залишкової вартостi основних фондiв, частина амортизацiйних вiдрахувань в розмiрi 34 318,6 тис. грн. використовується для фiнансування ремонтної програми.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Iнша частина амортизацiйних вiдрахувань в розмiрi 12 861 тис. грн. передбачено для фiнансування iнвестицiйної програми. Плановий прибуток, що повинен залишитися в розпорядженнi пiдприємства, на 2018 рiк пiсля сплати податкiв для повного виконання iнвестицiйної програми становитиме 9 000,00 тис. грн.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Екологiчнi питання товаристьва: Споруди для очищення стiчної води Черкаської ТЕЦ: - Механiчної очистки: вiдстiйник промислових та зливових стокiв. - Фiзико-механiчної очистки для очищення стiчної води вiд нафтопродуктiв. Потужнiсть споруд фiзико-механiчної очистки становить - 240 м3/добу, 35 м3/час. Потужнiсть споруд механiчної очистки - 36000 м3/добу. У 2017 роцi очищено 34000м3 замаслених та замазучених вод. Обсяги нормативно-чистих стокiв становлять - 2355,4 тис.м3, в т.ч. в колектор ТОВ "Компанiя "Метал Iнвест" 56,8 тис.м3, в Кременчуцьке водосховище на р. Днiпро 2298,6 тис. м3. Потужнiсть системи оборотного водопостачання на кiнець року становить 471,9 тис.м3/добу, в тому числi циркуляцiйна система - 327,8 тис.м3/добу, теплопостачання - 102,0 тис.м?/добу i оборотна система гiдрозоловидалення - 42,1 тис.м3/добу. Використання оборотної води в 2017 роцi становила  176744,5 тис.м3 рiк. Потужнiсть установок для уловлення та знешкодження шкiдливих речовин у димових газах становить 2280 тис.м3/год. Сумарнi викиди шкiдливих речовин в атмосферне повiтря за звiтний рiк по ТЕЦ становить: 16115,809 т, у тому числi: - твердих речовин - 3527,505 т, -сiрчаного ангiдриду</w:t>
      </w:r>
      <w:r w:rsidRPr="0093239F">
        <w:rPr>
          <w:rFonts w:ascii="Times New Roman CYR" w:hAnsi="Times New Roman CYR" w:cs="Times New Roman CYR"/>
          <w:sz w:val="24"/>
          <w:szCs w:val="24"/>
          <w:lang w:val="uk-UA"/>
        </w:rPr>
        <w:tab/>
        <w:t xml:space="preserve">    - 4031,652 т, -окислiв азоту -   8403,000 т.  - окису вуглецю - 138,151 т..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Сумарнi викиди Припортової котельнi - 61,385 т, у тому числi: - окислiв азоту - 52,056т;  - окису вуглецю - 8,788 т. Середньорiчна вартiсть основних фондiв природоохоронного призначення становить  1 951 747,15 грн. Площа земель, що зайнятi пiд дiючий золовiдвал - 24,48 га пiд дiючi шлаковiдвали № 1 - 0,7 га, № 2 - 7,5 га, всього - 32,68 га. Видалення золи i шлаку на ТЕЦ роздiльне. Шлак придатний для всiх видiв будiвельних робiт. Рекультивацiя земель не проводилась.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Екологiчнi платежi за 2017 рiк становлять: усього  грн., у тому числi: - за використання водних ресурсiв - 3577245,38 грн.; - за викиди в атмосферу -28348468,93 грн.;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 xml:space="preserve">за розмiщення вiдходiв - 682407,39 грн.; - за скиди у воднi об'єкти - 18714,17 грн..; - з них понадлiмiтнi платежi за викиди в атмосферне повiтря - вiдсутнi.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Плата за забруднення водойми умовно-чистими стоками Черкаської ТЕЦ, що скидаються в Кременчуцьке водосховище за 2017 р. склала 18714,17 грн., за забруднення водойми умовно-чистими стоками, що скидаються в каналiзацiйний колектор ТОВ "Компанiя "Метал Iнвест" склала 15037,37 грн. Дозвiл на викиди шкiдливих речовин в атмосферне повiтря Черкаської ТЕЦ № 7110136400-096 вiд 18.05.2015р., термiн дiї 08.05.22 р., дозвiл на викиди шкiдливих речовин в атмосферне повiтря Котельнi Припортового району № 7110136400-00157 вiд 05.03.2015р., термiн дiї 05.03.22 р. виданi Мiнекологiї України.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Перелiк заходiв, спрямованих на зменшення шкiдливого впливу на довкiлля, впровадження яких передбачається у наступному 2018 роцi : Виконання замiрiв вмiсту забруднюючих речовин згiдно графiку на стацiонарних джерелах викидiв ТЕЦ, КПР; Виконання замiрiв вмiсту забруднюючих речовин у повiтря пiд факелом димових труб ТЕЦ, КПР; Визначення ККД ГОУ джерел викидiв; Обстеження  механiчних рибозахисних пристроїв на водозаборi ЧкТЕЦ 800 мм; Передача вiдходiв на утилiзацiю; Радiологiчний контроль шлака та iнших матерiалiв;  Виконання вимiрiв вмiсту забруднюючих речовин в Кременчуцькому водосховищi.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Проблеми, які впливають на діяльність емітента; ступінь залежності від законодавчих або економічних обмежень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Iстотнi проблеми, якi впливають на дiяльнiсть акцiонерного товариства, нерозривнi з причинами кризового стану, що пов`язанi з впливом економiчних, соцiальних, полiтичних, технологiчних факторiв. Полiтична нестабiльнiсть у державi, недосконала законодавча база. Залишаються iстомими проблеми через постiйне пiдвищення вартостi сировини й матерiалiв i труднощами, пов'язаними з переглядом тарифiв на теплоэнергию. Виникли проблеми з  постачанням вуггiля з Донецького та Луганського вугiльного басейну, робота ВП "Черкаська ТЕЦ" повнiстю залежить вiд постачання цього вугiлля. Одна з проблем також нестабiльнiсть курсу влади, в результатi зменьшується надiя на iнвестицiї, на отримання кредиту. Постiйнi змiни в системi оподаткування, приводять до iншiх незапланованих витрат.  В Українi основним документом, що регулює рiзнi податки, встановленi як центральними, так i мiсцевими органами влади - є Податковий Кодекс України. З моменту його прийняття пройшло 2 роки, але за цей короткий час внесено та продовжують вноситися  поправки та змiни, якi можуть сформувати  як сприятливе середовище, так i призвести до нетипових складнощiв для Товариства та його дiяльностi. Крiм того, Податковi органи, часто довiльно тлумачать аспекти чинного законодавства.  Тому, iмовiрно, пiдприємство змушене буде сплатити додатковi податки, штрафи та пенi. Така невизначенiсть може вплинути на вартiсть фiнансових iнструментiв, на втрати для створення додаткових забезпечень  та резервiв. На думку керiвництва, Товариство сплатило  усi податки i тому фiнансова звiтнiсть   не мiстить резервiв пiд податковi збитки.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Факти виплати штрафних санкцій (штраф, пеня, неустойка) і компенсацій за порушення законодавства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Дiяльнiсть Товариства здiйснюється вiдповiдно до вимог податкового законодавства, законодавства про охорону навколишнього середовища та iнших законiв України.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Виникнення порушень чинного законодавства спричинила вiдсутнiсть коштiв на рахунках пiдприємства на момент сплати обов'язкових платежiв через неритмiчнi i несвоєчаснi розрахунки споживачiв за отримане тепло та електроенергiю.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На Товариство здiйснюють вплив  кредитний  ризик, ризик лiквiдностi, ризик процентної ставки,  валютний ризик.</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Кредитний ризик. Це ризик фiнансових втрат у випадку невиконання  зобов'язань клiєнтом  або контрагентом  за вiдповiдною угодою. У звiтному перiодi фiнансовi активи пiдприємства, якi пiддаються кредитному ризику, представленi: грошовими коштами (залишки на банкiвських  рахунках), торгiвельною та iншою дебiторською заборгованiстю.</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Рiвнi кредитного ризику станом на 31.12 2017 року наступнi: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31.12.2017 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Торгiвельна дебiторська заборгованiсть </w:t>
      </w:r>
      <w:r w:rsidRPr="0093239F">
        <w:rPr>
          <w:rFonts w:ascii="Times New Roman CYR" w:hAnsi="Times New Roman CYR" w:cs="Times New Roman CYR"/>
          <w:sz w:val="24"/>
          <w:szCs w:val="24"/>
          <w:lang w:val="uk-UA"/>
        </w:rPr>
        <w:tab/>
        <w:t>306462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Iнша  поточна    дебiторська заборгованiсть</w:t>
      </w:r>
      <w:r w:rsidRPr="0093239F">
        <w:rPr>
          <w:rFonts w:ascii="Times New Roman CYR" w:hAnsi="Times New Roman CYR" w:cs="Times New Roman CYR"/>
          <w:sz w:val="24"/>
          <w:szCs w:val="24"/>
          <w:lang w:val="uk-UA"/>
        </w:rPr>
        <w:tab/>
        <w:t>40639</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Грошi на банкiвських рахунках i в касi</w:t>
      </w:r>
      <w:r w:rsidRPr="0093239F">
        <w:rPr>
          <w:rFonts w:ascii="Times New Roman CYR" w:hAnsi="Times New Roman CYR" w:cs="Times New Roman CYR"/>
          <w:sz w:val="24"/>
          <w:szCs w:val="24"/>
          <w:lang w:val="uk-UA"/>
        </w:rPr>
        <w:tab/>
        <w:t>43574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 кредитний ризик:</w:t>
      </w:r>
      <w:r w:rsidRPr="0093239F">
        <w:rPr>
          <w:rFonts w:ascii="Times New Roman CYR" w:hAnsi="Times New Roman CYR" w:cs="Times New Roman CYR"/>
          <w:sz w:val="24"/>
          <w:szCs w:val="24"/>
          <w:lang w:val="uk-UA"/>
        </w:rPr>
        <w:tab/>
        <w:t>350648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Кредитний ризик пiдприємства переважно вiдноситься до торгiвельної дебiторської заборгованостi з клiєнтами (споживачами послуг) i тому схильнiсть до кредитного ризику  у бiльшiй мiрi залежить вiд особливостей кожного клiєнта. Кредитний ризик  контролюється  та аналiзується на пiдставi  окремо взятих випадкiв. Найбiльш високим вiн являється  з клiєнтами - Енергоринком за електроенергiю, З ДП "Черкаситеплокомуненерго" за послуги та  з фiзичними особами за спожите тепло. Так, станом на 31.12.2017 року заборгованiсть Енергоринка перед пiдприємством становить 25587 тис. грн., що  складає  12.36  вiдсоткiв,   заборгованiсть населення за отриманi послуги  становить 115530 тис. грн.,  що складає  37.7  вiдсоткiв вiд загальної суми торгiвельної дебiторської заборгованостi, заборгованiсть ДП Черкаситеплокомуненерго перед  Товариством становить 97970 тис. грн., що складає  32  вiдсоткiв. Крiм того, слiд звернути увагу на те, що в складi iншiй поточнiй дебiторськiй заборгованостi є дебiторська заборгованiсть ВАТ Луганськмлин в сумi 1884 тис. грн., пiдприємство знаходиться на непiдконтрольнiй територiї i складає 4.6 вiдсотка вiд iншої поточної  дебiторської заборгованостi.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Ризик лiквiдностi - це ризик невиконання Товариством своїх фiнансових зобов'язань на дату їхнього погашення. Пiдхiд керiвництва до управлiння  лiквiднiстю полягає в забезпеченнi, у можливих межах, постiйної наявностi на пiдприємствi вiдповiдної лiквiдностi, яка б дозволяла вiдповiдати за його зобов'язаннями своєчасно (як в нормальних умовах, так i у випадку виникнення нестандартних ситуацiй), уникаючи неприйнятних  збиткiв або ризику втрати репутацiї. Вiдповiдальнiсть за управлiння ризиком лiквiдностi повнiстю несе управлiнський персонал Товариства. Для забезпечення  виконання показникiв бюджету, за здiйсненням контролю за платежами  в структурi фiнансового вiддiлу створена бюджетна група. Зроблений аналiз щодо платежiв за фiнансовими зобов'язаннями пiдприємства вказує на  незадовiльний стан показникiв лiквiдностi. Чистий оборотний капiтал має вiд'ємне значення  578049 тис. грн.   i пiдприємство не спроможне розрахуватися за своїми зобов'язаннями якщо навiть мобiлiзує всi свої активи. Показники лiквiдностi за останнi три роки мають тенденцiю до погiршення: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w:t>
      </w:r>
      <w:r w:rsidRPr="0093239F">
        <w:rPr>
          <w:rFonts w:ascii="Times New Roman CYR" w:hAnsi="Times New Roman CYR" w:cs="Times New Roman CYR"/>
          <w:sz w:val="24"/>
          <w:szCs w:val="24"/>
          <w:lang w:val="uk-UA"/>
        </w:rPr>
        <w:tab/>
        <w:t xml:space="preserve">                                             значення</w:t>
      </w:r>
      <w:r w:rsidRPr="0093239F">
        <w:rPr>
          <w:rFonts w:ascii="Times New Roman CYR" w:hAnsi="Times New Roman CYR" w:cs="Times New Roman CYR"/>
          <w:sz w:val="24"/>
          <w:szCs w:val="24"/>
          <w:lang w:val="uk-UA"/>
        </w:rPr>
        <w:tab/>
        <w:t xml:space="preserve">                                                                       Оптимальне  значення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 xml:space="preserve">                                            31.12.15</w:t>
      </w:r>
      <w:r w:rsidRPr="0093239F">
        <w:rPr>
          <w:rFonts w:ascii="Times New Roman CYR" w:hAnsi="Times New Roman CYR" w:cs="Times New Roman CYR"/>
          <w:sz w:val="24"/>
          <w:szCs w:val="24"/>
          <w:lang w:val="uk-UA"/>
        </w:rPr>
        <w:tab/>
        <w:t xml:space="preserve">                 31.12.16</w:t>
      </w:r>
      <w:r w:rsidRPr="0093239F">
        <w:rPr>
          <w:rFonts w:ascii="Times New Roman CYR" w:hAnsi="Times New Roman CYR" w:cs="Times New Roman CYR"/>
          <w:sz w:val="24"/>
          <w:szCs w:val="24"/>
          <w:lang w:val="uk-UA"/>
        </w:rPr>
        <w:tab/>
        <w:t xml:space="preserve">                    31.12.17</w:t>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Коефiцiєнт абсолютної лiквiдностi</w:t>
      </w:r>
      <w:r w:rsidRPr="0093239F">
        <w:rPr>
          <w:rFonts w:ascii="Times New Roman CYR" w:hAnsi="Times New Roman CYR" w:cs="Times New Roman CYR"/>
          <w:sz w:val="24"/>
          <w:szCs w:val="24"/>
          <w:lang w:val="uk-UA"/>
        </w:rPr>
        <w:tab/>
        <w:t>0.03</w:t>
      </w:r>
      <w:r w:rsidRPr="0093239F">
        <w:rPr>
          <w:rFonts w:ascii="Times New Roman CYR" w:hAnsi="Times New Roman CYR" w:cs="Times New Roman CYR"/>
          <w:sz w:val="24"/>
          <w:szCs w:val="24"/>
          <w:lang w:val="uk-UA"/>
        </w:rPr>
        <w:tab/>
        <w:t xml:space="preserve">                   0.13</w:t>
      </w:r>
      <w:r w:rsidRPr="0093239F">
        <w:rPr>
          <w:rFonts w:ascii="Times New Roman CYR" w:hAnsi="Times New Roman CYR" w:cs="Times New Roman CYR"/>
          <w:sz w:val="24"/>
          <w:szCs w:val="24"/>
          <w:lang w:val="uk-UA"/>
        </w:rPr>
        <w:tab/>
        <w:t xml:space="preserve">                    0.04</w:t>
      </w:r>
      <w:r w:rsidRPr="0093239F">
        <w:rPr>
          <w:rFonts w:ascii="Times New Roman CYR" w:hAnsi="Times New Roman CYR" w:cs="Times New Roman CYR"/>
          <w:sz w:val="24"/>
          <w:szCs w:val="24"/>
          <w:lang w:val="uk-UA"/>
        </w:rPr>
        <w:tab/>
        <w:t xml:space="preserve">                          0.25-0.5 Збiльшення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Коефiцiєнт загальної лiквiдностi (покриття)</w:t>
      </w:r>
      <w:r w:rsidRPr="0093239F">
        <w:rPr>
          <w:rFonts w:ascii="Times New Roman CYR" w:hAnsi="Times New Roman CYR" w:cs="Times New Roman CYR"/>
          <w:sz w:val="24"/>
          <w:szCs w:val="24"/>
          <w:lang w:val="uk-UA"/>
        </w:rPr>
        <w:tab/>
        <w:t>0.63</w:t>
      </w:r>
      <w:r w:rsidRPr="0093239F">
        <w:rPr>
          <w:rFonts w:ascii="Times New Roman CYR" w:hAnsi="Times New Roman CYR" w:cs="Times New Roman CYR"/>
          <w:sz w:val="24"/>
          <w:szCs w:val="24"/>
          <w:lang w:val="uk-UA"/>
        </w:rPr>
        <w:tab/>
        <w:t xml:space="preserve">   0.54</w:t>
      </w:r>
      <w:r w:rsidRPr="0093239F">
        <w:rPr>
          <w:rFonts w:ascii="Times New Roman CYR" w:hAnsi="Times New Roman CYR" w:cs="Times New Roman CYR"/>
          <w:sz w:val="24"/>
          <w:szCs w:val="24"/>
          <w:lang w:val="uk-UA"/>
        </w:rPr>
        <w:tab/>
        <w:t xml:space="preserve">              0.46</w:t>
      </w:r>
      <w:r w:rsidRPr="0093239F">
        <w:rPr>
          <w:rFonts w:ascii="Times New Roman CYR" w:hAnsi="Times New Roman CYR" w:cs="Times New Roman CYR"/>
          <w:sz w:val="24"/>
          <w:szCs w:val="24"/>
          <w:lang w:val="uk-UA"/>
        </w:rPr>
        <w:tab/>
        <w:t xml:space="preserve">                          1.0-2.0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Коефiцiєнт швидкої лiквiдностi</w:t>
      </w:r>
      <w:r w:rsidRPr="0093239F">
        <w:rPr>
          <w:rFonts w:ascii="Times New Roman CYR" w:hAnsi="Times New Roman CYR" w:cs="Times New Roman CYR"/>
          <w:sz w:val="24"/>
          <w:szCs w:val="24"/>
          <w:lang w:val="uk-UA"/>
        </w:rPr>
        <w:tab/>
        <w:t>0.44</w:t>
      </w:r>
      <w:r w:rsidRPr="0093239F">
        <w:rPr>
          <w:rFonts w:ascii="Times New Roman CYR" w:hAnsi="Times New Roman CYR" w:cs="Times New Roman CYR"/>
          <w:sz w:val="24"/>
          <w:szCs w:val="24"/>
          <w:lang w:val="uk-UA"/>
        </w:rPr>
        <w:tab/>
        <w:t xml:space="preserve">                   0.43</w:t>
      </w:r>
      <w:r w:rsidRPr="0093239F">
        <w:rPr>
          <w:rFonts w:ascii="Times New Roman CYR" w:hAnsi="Times New Roman CYR" w:cs="Times New Roman CYR"/>
          <w:sz w:val="24"/>
          <w:szCs w:val="24"/>
          <w:lang w:val="uk-UA"/>
        </w:rPr>
        <w:tab/>
        <w:t xml:space="preserve">                    0.38</w:t>
      </w:r>
      <w:r w:rsidRPr="0093239F">
        <w:rPr>
          <w:rFonts w:ascii="Times New Roman CYR" w:hAnsi="Times New Roman CYR" w:cs="Times New Roman CYR"/>
          <w:sz w:val="24"/>
          <w:szCs w:val="24"/>
          <w:lang w:val="uk-UA"/>
        </w:rPr>
        <w:tab/>
        <w:t xml:space="preserve">           0,6-0,8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Чистий оборотний капiтал  (тис. грн.)</w:t>
      </w:r>
      <w:r w:rsidRPr="0093239F">
        <w:rPr>
          <w:rFonts w:ascii="Times New Roman CYR" w:hAnsi="Times New Roman CYR" w:cs="Times New Roman CYR"/>
          <w:sz w:val="24"/>
          <w:szCs w:val="24"/>
          <w:lang w:val="uk-UA"/>
        </w:rPr>
        <w:tab/>
        <w:t xml:space="preserve">  -233824</w:t>
      </w:r>
      <w:r w:rsidRPr="0093239F">
        <w:rPr>
          <w:rFonts w:ascii="Times New Roman CYR" w:hAnsi="Times New Roman CYR" w:cs="Times New Roman CYR"/>
          <w:sz w:val="24"/>
          <w:szCs w:val="24"/>
          <w:lang w:val="uk-UA"/>
        </w:rPr>
        <w:tab/>
        <w:t xml:space="preserve">     -375062</w:t>
      </w:r>
      <w:r w:rsidRPr="0093239F">
        <w:rPr>
          <w:rFonts w:ascii="Times New Roman CYR" w:hAnsi="Times New Roman CYR" w:cs="Times New Roman CYR"/>
          <w:sz w:val="24"/>
          <w:szCs w:val="24"/>
          <w:lang w:val="uk-UA"/>
        </w:rPr>
        <w:tab/>
        <w:t xml:space="preserve">    -578049</w:t>
      </w:r>
      <w:r w:rsidRPr="0093239F">
        <w:rPr>
          <w:rFonts w:ascii="Times New Roman CYR" w:hAnsi="Times New Roman CYR" w:cs="Times New Roman CYR"/>
          <w:sz w:val="24"/>
          <w:szCs w:val="24"/>
          <w:lang w:val="uk-UA"/>
        </w:rPr>
        <w:tab/>
        <w:t xml:space="preserve">     &gt;0 Збiльшення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Ризик процентної ставки. Пiдприємства в значної  мiрi залежить вiд залученого капiталу, а саме кредитiв i тому  на отриманi пiдприємством кредити та позики можливе коливання  процентних ставок, що може негативно вплинути на фiнансовi результати Товариства. Валютний ризик. Схильнiсть  Товариства до впливу валютного ризику визначається  частиною фiнансових iнструментiв, представлених у iноземнiй  валютi, а саме позик отриманих вiд нерезидента. Заборгованiсть на 31.12.2017 року по позиках складає 1550181 тис. грн.  Вартiсть  даного фiнансового iнструменту коливатиметься внаслiдок змiни курсiв обмiну валют. Валютний ризик є дуже суттєвим в даний перiод полiтичної та економiчної нестабiльностi в Українi. Управлiння капiталом. Вiдносно управлiння  капiталом основним завданням є забезпечення нормального рiвня  достатностi капiталу. Контроль здiйснюється  за допомогою аналiзу показникiв фiнансової стабiльностi, якi характеризуються наступними даними: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w:t>
      </w:r>
      <w:r w:rsidRPr="0093239F">
        <w:rPr>
          <w:rFonts w:ascii="Times New Roman CYR" w:hAnsi="Times New Roman CYR" w:cs="Times New Roman CYR"/>
          <w:sz w:val="24"/>
          <w:szCs w:val="24"/>
          <w:lang w:val="uk-UA"/>
        </w:rPr>
        <w:tab/>
        <w:t xml:space="preserve">                       значення</w:t>
      </w:r>
      <w:r w:rsidRPr="0093239F">
        <w:rPr>
          <w:rFonts w:ascii="Times New Roman CYR" w:hAnsi="Times New Roman CYR" w:cs="Times New Roman CYR"/>
          <w:sz w:val="24"/>
          <w:szCs w:val="24"/>
          <w:lang w:val="uk-UA"/>
        </w:rPr>
        <w:tab/>
        <w:t xml:space="preserve">                                                        Оптимальне  значення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 xml:space="preserve">                                                        31.12.15</w:t>
      </w:r>
      <w:r w:rsidRPr="0093239F">
        <w:rPr>
          <w:rFonts w:ascii="Times New Roman CYR" w:hAnsi="Times New Roman CYR" w:cs="Times New Roman CYR"/>
          <w:sz w:val="24"/>
          <w:szCs w:val="24"/>
          <w:lang w:val="uk-UA"/>
        </w:rPr>
        <w:tab/>
        <w:t>31.12.16</w:t>
      </w:r>
      <w:r w:rsidRPr="0093239F">
        <w:rPr>
          <w:rFonts w:ascii="Times New Roman CYR" w:hAnsi="Times New Roman CYR" w:cs="Times New Roman CYR"/>
          <w:sz w:val="24"/>
          <w:szCs w:val="24"/>
          <w:lang w:val="uk-UA"/>
        </w:rPr>
        <w:tab/>
        <w:t xml:space="preserve">             31.12.17</w:t>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Коефiцiєнт платоспроможностi (автономностi)</w:t>
      </w:r>
      <w:r w:rsidRPr="0093239F">
        <w:rPr>
          <w:rFonts w:ascii="Times New Roman CYR" w:hAnsi="Times New Roman CYR" w:cs="Times New Roman CYR"/>
          <w:sz w:val="24"/>
          <w:szCs w:val="24"/>
          <w:lang w:val="uk-UA"/>
        </w:rPr>
        <w:tab/>
        <w:t>-1.37</w:t>
      </w:r>
      <w:r w:rsidRPr="0093239F">
        <w:rPr>
          <w:rFonts w:ascii="Times New Roman CYR" w:hAnsi="Times New Roman CYR" w:cs="Times New Roman CYR"/>
          <w:sz w:val="24"/>
          <w:szCs w:val="24"/>
          <w:lang w:val="uk-UA"/>
        </w:rPr>
        <w:tab/>
        <w:t>-1.54</w:t>
      </w:r>
      <w:r w:rsidRPr="0093239F">
        <w:rPr>
          <w:rFonts w:ascii="Times New Roman CYR" w:hAnsi="Times New Roman CYR" w:cs="Times New Roman CYR"/>
          <w:sz w:val="24"/>
          <w:szCs w:val="24"/>
          <w:lang w:val="uk-UA"/>
        </w:rPr>
        <w:tab/>
        <w:t xml:space="preserve">              -1.72</w:t>
      </w:r>
      <w:r w:rsidRPr="0093239F">
        <w:rPr>
          <w:rFonts w:ascii="Times New Roman CYR" w:hAnsi="Times New Roman CYR" w:cs="Times New Roman CYR"/>
          <w:sz w:val="24"/>
          <w:szCs w:val="24"/>
          <w:lang w:val="uk-UA"/>
        </w:rPr>
        <w:tab/>
        <w:t xml:space="preserve">           &gt; 0.5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Коефiцiєнт фiнансування</w:t>
      </w:r>
      <w:r w:rsidRPr="0093239F">
        <w:rPr>
          <w:rFonts w:ascii="Times New Roman CYR" w:hAnsi="Times New Roman CYR" w:cs="Times New Roman CYR"/>
          <w:sz w:val="24"/>
          <w:szCs w:val="24"/>
          <w:lang w:val="uk-UA"/>
        </w:rPr>
        <w:tab/>
        <w:t>-1.73</w:t>
      </w:r>
      <w:r w:rsidRPr="0093239F">
        <w:rPr>
          <w:rFonts w:ascii="Times New Roman CYR" w:hAnsi="Times New Roman CYR" w:cs="Times New Roman CYR"/>
          <w:sz w:val="24"/>
          <w:szCs w:val="24"/>
          <w:lang w:val="uk-UA"/>
        </w:rPr>
        <w:tab/>
        <w:t>-1.65</w:t>
      </w:r>
      <w:r w:rsidRPr="0093239F">
        <w:rPr>
          <w:rFonts w:ascii="Times New Roman CYR" w:hAnsi="Times New Roman CYR" w:cs="Times New Roman CYR"/>
          <w:sz w:val="24"/>
          <w:szCs w:val="24"/>
          <w:lang w:val="uk-UA"/>
        </w:rPr>
        <w:tab/>
        <w:t>-1.58</w:t>
      </w:r>
      <w:r w:rsidRPr="0093239F">
        <w:rPr>
          <w:rFonts w:ascii="Times New Roman CYR" w:hAnsi="Times New Roman CYR" w:cs="Times New Roman CYR"/>
          <w:sz w:val="24"/>
          <w:szCs w:val="24"/>
          <w:lang w:val="uk-UA"/>
        </w:rPr>
        <w:tab/>
        <w:t>&lt;1 зменшення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Коефiцiєнт забезпечення власними оборотними засобами  -0.37</w:t>
      </w:r>
      <w:r w:rsidRPr="0093239F">
        <w:rPr>
          <w:rFonts w:ascii="Times New Roman CYR" w:hAnsi="Times New Roman CYR" w:cs="Times New Roman CYR"/>
          <w:sz w:val="24"/>
          <w:szCs w:val="24"/>
          <w:lang w:val="uk-UA"/>
        </w:rPr>
        <w:tab/>
        <w:t xml:space="preserve">              -0.85</w:t>
      </w:r>
      <w:r w:rsidRPr="0093239F">
        <w:rPr>
          <w:rFonts w:ascii="Times New Roman CYR" w:hAnsi="Times New Roman CYR" w:cs="Times New Roman CYR"/>
          <w:sz w:val="24"/>
          <w:szCs w:val="24"/>
          <w:lang w:val="uk-UA"/>
        </w:rPr>
        <w:tab/>
        <w:t>-1.19</w:t>
      </w:r>
      <w:r w:rsidRPr="0093239F">
        <w:rPr>
          <w:rFonts w:ascii="Times New Roman CYR" w:hAnsi="Times New Roman CYR" w:cs="Times New Roman CYR"/>
          <w:sz w:val="24"/>
          <w:szCs w:val="24"/>
          <w:lang w:val="uk-UA"/>
        </w:rPr>
        <w:tab/>
        <w:t>&gt;0,1</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Коефiцiєнт маневреностi власного капiталу</w:t>
      </w:r>
      <w:r w:rsidRPr="0093239F">
        <w:rPr>
          <w:rFonts w:ascii="Times New Roman CYR" w:hAnsi="Times New Roman CYR" w:cs="Times New Roman CYR"/>
          <w:sz w:val="24"/>
          <w:szCs w:val="24"/>
          <w:lang w:val="uk-UA"/>
        </w:rPr>
        <w:tab/>
        <w:t>0.21</w:t>
      </w:r>
      <w:r w:rsidRPr="0093239F">
        <w:rPr>
          <w:rFonts w:ascii="Times New Roman CYR" w:hAnsi="Times New Roman CYR" w:cs="Times New Roman CYR"/>
          <w:sz w:val="24"/>
          <w:szCs w:val="24"/>
          <w:lang w:val="uk-UA"/>
        </w:rPr>
        <w:tab/>
        <w:t xml:space="preserve">            0.27</w:t>
      </w:r>
      <w:r w:rsidRPr="0093239F">
        <w:rPr>
          <w:rFonts w:ascii="Times New Roman CYR" w:hAnsi="Times New Roman CYR" w:cs="Times New Roman CYR"/>
          <w:sz w:val="24"/>
          <w:szCs w:val="24"/>
          <w:lang w:val="uk-UA"/>
        </w:rPr>
        <w:tab/>
        <w:t>0.35</w:t>
      </w:r>
      <w:r w:rsidRPr="0093239F">
        <w:rPr>
          <w:rFonts w:ascii="Times New Roman CYR" w:hAnsi="Times New Roman CYR" w:cs="Times New Roman CYR"/>
          <w:sz w:val="24"/>
          <w:szCs w:val="24"/>
          <w:lang w:val="uk-UA"/>
        </w:rPr>
        <w:tab/>
        <w:t xml:space="preserve">               &gt;0 збiльшення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 вказують на незадовiльний стан платоспроможностi Товариства в зв'язку з значним ростом зобов'язань та зменшенням власного капiталу.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Всi договори на кiнець року виконанi.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Значна частина виробничих активiв ТЕЦ експлуатується бiльше 50 рокiв i в значнiй мiрi вiдпрацювала свiй ресурс.</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Для забезпечення пiдвищення надiйностi та ефективностi роботи ВП "Черкаська ТЕЦ" ПАТ "Черкаське хiмволокно" розроблена комплексна програма реконструкцiї та модернiзацiї. В 2017 роцi в ходi виконання пiдготовчих робiт щодо реалiзацiї затвердженої iнвестицiйної програми, пiсля проведення спецiалiзованими органiзацiями експертно-технiчного дiагностування фактичного стану обладнання, будiвель та споруд Черкаської ТЕЦ та на пiдставi висновкiв проведеної остаточної дефектацiї обладнання, виникла загальна потреба виконання додаткових органiзацiйно-технiчних заходiв та робiт, без реалiзацiї яких подальша експлуатацiя станцiї була б неможливою. Впровадження вищевизначених iнвестицiйних проектiв дозволить пiдвищити ефективнiсть виробництва електричної  та теплової енергiї на ВП "Черкаська ТЕЦ" ПАТ "Черкаське хiмволокно" при нинi дiючих режимах шляхом зменшення обсягiв та термiнiв ремонтiв (в тому числi аварiйних), зниження питомих витрат палива на виробництво електричної та теплової енергiї, зниження обсягiв використання електричної енергiї на забезпечення власних потреб ТЕЦ та пiдвищення ефективностi використання виробленої на станцiйних котельних установках пари. Мета впровадження iнвестицiйної комплексної програми модернiзацiї, реконструкцiї та технiчного переоснащення ВП "Черкаська ТЕЦ" ПАТ "Черкаське хiмволокно". 1. Забезпечення надiйної, безперебiйної та безаварiйної роботи основного обладнання  ВП "Черкаська ТЕЦ" ПАТ "Черкаське хiмволокно". 2. Впровадження енергозберiгаючих заходiв. 3. Зменшення витрат на виробництво електричної та теплової енергiї за рахунок зниження середньорiчних питомих витрат палива на вiдпуск електричної та теплової енергiї на Черкаськiй ТЕЦ в зв'язку iз значним збiльшенням ефективностi та надiйностi роботи частини основного виробничого обладнання ТЕЦ. 4.  Вiдновлення технiчної можливостi використання iнших видiв палива, окрiм природного газу, та готовностi основного та допомiжного обладнання, будiвель та споруд до роботи на резервному виду палива. 5. Покращання екологiчної ситуацiї в м. Черкаси.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Опис політики емітента щодо досліджень та розробок, вказати суму витрат на дослідження та розробку за звітний рік</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Постановою НКРЕКП вiд 12.12.2016 №2181 схвалено Iнвестицiйну програму ПАТ "Черкаське хiмволокно" (Черкаська ТЕЦ) на 2017 рiк в сумi 43 439,8 тис. грн. (без ПДВ), з них враховано: у тарифi на вiдпуск електроенергiї 30 240,9 тис. грн. (за рахунок амортизацiї - 23 279,3 тис. грн., за рахунок прибутку - 6 961,6 тис. грн.); у тарифi на виробництво теплоенергiї - 13 198,9 тис. грн. (за рахунок амортизацiї - 10 160,5 тис. грн., за рахунок прибутку - 3 038,4 тис. грн.).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Фактичне виконання Iнвестицiйної програми за 2017 рiк становить 26 050,10 тис. грн. (без ПДВ), в т.ч.: " за рахунок амортизацiйних вiдрахувань - 21 884,25 тис. грн.,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"за рахунок прибутку - 4 165,85 тис. грн.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По окремих заходах IП на 2017 рiк мало мiсце вiдхилення фактичних обсягiв виконання вiд запланованих, що пояснюється коригуванням лiцензiатом обсягiв робiт внаслiдок їх уточнення по окремих видах робiт у ходi виконання, скорочення виробничої програми в умовах дефiциту вугiлля та зменшення фiнансових потокiв 2017 року в результатi недоплати ДП "Енергоринок" за </w:t>
      </w:r>
      <w:r w:rsidRPr="0093239F">
        <w:rPr>
          <w:rFonts w:ascii="Times New Roman CYR" w:hAnsi="Times New Roman CYR" w:cs="Times New Roman CYR"/>
          <w:sz w:val="24"/>
          <w:szCs w:val="24"/>
          <w:lang w:val="uk-UA"/>
        </w:rPr>
        <w:lastRenderedPageBreak/>
        <w:t>поставлену електричну енергiю, тощо. Головною метою виконання iнвестицiйної програми є забезпечення безаварiйної та надiйної роботи обладнання. В першу чергу виконувалися саме такi заходи, вiд яких залежить тепло-енергозабезпечення мiста Черкаси. Iз запланованого обсягу виконано роботи, що забезпечили надiйне проходження осiнньо-зимового максимуму навантажень, виконання даних заходiв забезпечило стабiльну роботу основного устаткування пiдприємства, виконання виробничої програми та пiдвищило надiйнiсть роботи ТЕЦ у цiлому. В 2017 роцi виконанi чи частково виконанi такi роботи: - Замiна вимикачiв ВМТ-110Б в ЗРУ-110 кВ на елегазовi або аналог з реконструкцiєю релейного захисту згiдно проекту; - Модернiзацiя релейного захисту та автоматики блоку Бл№4 (1-й етап - проектнi роботи); - Реконструкцiя електролiзної установки ЕУ-1 з розробкою проекту  (1-й етап - проектнi роботи); - Дiагностика стану силових трансформаторiв Т3 та Т5 та впровадження вимiрювальної системи контролю стану iзоляцiї вводiв 110 кВ, встановлених на силових трансформаторах (1-й етап - дiагностика Т3 та Т5); - Реконструкцiя 5-ї секцiї РУСН-2 6кВ на комiрки з вакуумними вимикачами згiдно проекту; - Реконструкцiя системи трубопроводiв низького тиску котельної установки №5 iз замiною поверхонь нагрiву (реконструкцiя поду, замiна топкових циклонiв, проведення середнього ремонту); - Реконструкцiя обладнання 2-го ступеня пиловловлювачiв котельної установки №5 (1-й етап - проектнi роботи); - Модернiзацiя котельних установок ПК-19 ст.№1,2,3,4 та паливоподачi 1-ї черги ТЕЦ для можливостi роботи на вугiльному паливi з розробкою проекту (1-й етап - розробка проекту); - Модернiзацiя насосного обладнання ТЕЦ (монтаж змивного насосного агрегату); - Реконструкцiя градирнi №1 для можливостi додаткового електричного та теплового завантаження обладнання 1-ї черги ТЕЦ (1-й етап - розробка проекту); - Встановлення резервного баку (400 м3) системи гiдрозоловидалення з монтажем трубопроводiв (Ду500, 100м); - Монтаж системи блискавкозахисту ТЕЦ згiдно проекту (монтаж системи блискавкозахисту КТЦ-1,2, складу ПММ, складу балонiв). Виконання iнвестицiйної програми 2017 року в неповному обсязi по деяких пунктах було ускладнено в зв'язку з недоплатою ДП "Енергоринок" за поставлену електричну енергiю. Загальна заборгованiсть ДП "Енергоринок" за вiдпущену електроенергiю в 2017 роцi на 01.01.2018 року становить 25 587,195 тис. грн. без ПДВ. Довиконання невиконаних в 2017 роцi заходiв iнвестицiйної програми планується провести в 2018 - 2019 роках без залучення коштiв тарифу 2018 року з врахуванням погашення боргу ДП "Енергоринок" за 2017 рiк.</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Судові справи, за якими розглядаються позовні вимоги у розмірі на суму 10 або більше відсотків активів емітента або дочірнього підприємства станом на початок року, стороною в яких виступає емітент, його дочірні підприємства, або судові справи, стороною в яких виступають посадові особи емітента (дата відкриття провадження у справі, сторони, зміст та розмір позовних вимог, найменування суду, в якому розглядається справа, поточний стан розгляду). У разі відсутності судових справ про це зазначається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Керiвництво товариства вважає, що судовi позови, якi поданi  кредиторами проти пiдприємства є несуттєвими i пiдприємство не понесе iстотних збиткiв. Вiдповiдно, резерви у фiнансовiй звiтностi не створювались. Протягом 2017 року ПАТ "Черкаське хiмволокно", в т.ч. i його вiдокремленим пiдроздiлом "Черкаська ТЕЦ", судовi позови, за якими розглядаються позовнi вимоги у розмiрi на суму 10 або бiльше вiдсоткiв активiв емiтента вiдсутнi.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Для випуску якiсної продукцiї потрiбен високий рiвень органiзацiї працi. Оскiльки робота на пiдприємствi безперервна, технологiї енергоємнi, насиченi, з наявнiстю шкiдливих виробничих факторiв, вибухово- i пожежонебезпечнi, до рiвня утворення й квалiфiкацiї персоналу пред'являються досить високi вимоги. Кадрова програма емiтента, спрямована на забезпечення рiвня квалiфiкацiї працiвникiв операцiйним потребам емiтента. Емiтент не належить до будь-яких об'єднань, пiдприємств.  Акцiонерне товариство створене вiдповiдно до рiшення Засновника - Мiнiстерства промисловостi України (наказ №132 вiд 28.04.1994 р.) шляхом перетворення </w:t>
      </w:r>
      <w:r w:rsidRPr="0093239F">
        <w:rPr>
          <w:rFonts w:ascii="Times New Roman CYR" w:hAnsi="Times New Roman CYR" w:cs="Times New Roman CYR"/>
          <w:sz w:val="24"/>
          <w:szCs w:val="24"/>
          <w:lang w:val="uk-UA"/>
        </w:rPr>
        <w:lastRenderedPageBreak/>
        <w:t xml:space="preserve">державного пiдприємства "Черкаське виробниче об'єднання "Хiмволокно" у вiдкрите акцiонерне товариство вiдповiдно до Указу Президента України "Про корпоратизацiю державних пiдприємств вiд 15.06.1993 р. №210 i зареєстроване на пiдставi рiшення Виконавчого комiтету Черкаської мiської Ради народних депутатiв вiд 02.06.1994 р. №3612-АТ згiдно з дiючим законодавством України. В 2017 роцi скликалися черговi  збори, якi вiдулися 18 квiтня 2017 року  (протокол №25 вiд 18 квiтня 2017 року) та позачерговi загальнi збори, якi вiдбулися 15 грудня 2017 р. (протокол №26 вiд 15 грудня 2017 р.). В  2017 р. у емiтента виникала  6  раз  особлива iнформацiя:  вiдомостi про змiну складу посадових осiб  (дата вчинення дiї - 20.02.2017 р., 18.04.2017 р., 12.06.2017 р.), вiдомостi про змiну власникiв акцiй (дата вчинення дiї 18.04.2017 р. ), вiдомостi про прийняття рiшення про передне надання згоди на вчинення значних правочинiв (дата вчинення дiї - 18.04.2017 р., 15.12.2017 р.). Органи управлiння пiдприємства - загальнi збори акцiонерiв, Правлiння товариства, Наглядова рада, Ревiзiйна комiсiя. В склад Наглядової ради входить 5  осiб: голова  Наглядової ради: - Яковенко О. О., члени Наглядової ради: Трофименко Т.В., Глущенко Д.О., представник акцiонера "PALOS ESTABLISHMENT Limited " Чижова О.П., Дончак А.В.  В склад Ревiзiйної комiсiї входить 5  осiб: голова - Сичова Л.О., члени Ревiзiйної комiсiї - Даценко Л.В., - Дорошенко I.В., - Барська Л. В., - Гриценко О.П. В склад Правлiння входить 2  особи: голова правлiння Олексенко В.В., та член правлiння:  Бiда О.В. Згiдно положення про порядок нарахування i виплати дивiдендiв по акцiях ПАТ "Черкаське хiмволокно" виплата дивiдендiв здiйснюється тiльки з чистого прибутку звiтного року, якщо таке рiшення прийняте загальними зборами акцiонерiв, але згiдно первинним бухгалтерським документам та регiстрам облiку Товариство на  кiнець 2017 року має збитки 241,8  млн. грн. Емiтент в звiтному роцi не приймав участi в створеннi юридичних осiб. Рейтингова оцiнка цiнних паперiв емiтента в звiтному роцi не проводилась.  Посада корпоративного секретаря у товариства вiдсутня. Емiтент не здiйснював випуск: процентних облiгацiй, дисконтних облiгацiй, цiльових (безпроцентних) облiгацiй, похiдних цiнних паперiв, та iнших цiнних паперiв. Боргових цiнних паперiв емiтент не випускав, тому гарантiй третiх осiб не було потрiбно. В звiтному роцi викуп власних акцiй не здiйснувався. На Загальних зборах акцiонерiв, якi вiдбулися  17 вересня 2010 р. ВАТ "Черкаське хiмволокно" провело позачерговi загальнi збори акцiонерiв, на яких було прийнято рiшення про дематерiалiзацiю випуску простих iменних акцiй. Всi дiї Товариства були спрямованi на здiйснення своєчасного переведення випуску iменних цiнних паперiв документарної форми iснування у бездокументарну форму iснування згiдно тих нормативних документiв, якi на той час були актуанi. В зв"язку з переведенням випуску iменних цiнних паперiв документарної форми iснування у бездокументарну форму iснування сертифiкати були алуньованi  i тому не видавались. Рiшення про дематерiалiзацiю випуску простих iменних акцiй Товариства було опублiковано в офiцiйному друкованному виданнi "Бюлетень. Цiннi папери України" (№178(2980) вiд 24 вересня 2010 р.). Згiдно рiшення позачергових загальних зборiв (протокол №17 вiд 17 вересня 2010 р.) про переведення випуску акцiй Товариства у бездокументарну форму iснування, було укладено Договiр про обслуговання емiсiї цiнних паперiв № Е2328/10  вiд 01 листопада 2010 р. з депозитарiєм ПрАТ "Всеукраїнський депозитарiй цiнних паперiв" та зберiгачем ТОВ "Фондовий центр "Дельта-енерго" Договiр № 2 вiд 29.10.2010 р. про вiдкриття рахункiв у цiнних паперах власникам iменних цiнних паперiв. В зв"язку переходом в бездокументарну форму iснування загальнi збори визначилися з датою припинення  ведення реєстру власникiв iменних цiнних паперiв: 17 грудня  2010 р. та з припиненням договору  №2/2008 вiд 04.08.2008 р. на зберiгання та ведення системи реєстру Товариства з реєстроутримувачем ТОВ  "Фондовий центр "Дельта-енерго". Депоновано глобальний сертифiкат - 23 лютого 2011 р., а 26 червня 2013 р. було передано глобальний сертифiкат до публiчного акцiонерного товариства "Нацiональний депозитарiй України" згiдно пiдписаного договiру №Е-6545/п про обслуговування емiсiї цiнних паперiв публiчним акцiонерним товариством "Нацiональний депозитарiй України", та розiрвано  Договiр про обслуговання емiсiї цiнних паперiв № Е2328/10  вiд 01 листопада 2010 р. з депозитарiєм ПрАТ "Всеукраїнський депозитарiй цiнних паперiв". З депозитарною установою ТОВ  "Фондовий центр "Дельта-енерго" (на пiдставi  лiцензiї на провадження професiйної дiяльностi на фондовому ринку - депозитарної дiяльностi, а саме депозитарної дiяльностi депозитарної установи: Лiцензiя НКЦПФР серiя АЕ 263403, дата прийняття рiшення про видачу лiцензiї № 1934 вiд 24.09.2013 р. Срок дiї лiзенцiї необмежений) продовжено договiр про обслуговування рахунку у цiнних паперах  договiр № 2 вiд 29.10.2010 р. про вiдкриття </w:t>
      </w:r>
      <w:r w:rsidRPr="0093239F">
        <w:rPr>
          <w:rFonts w:ascii="Times New Roman CYR" w:hAnsi="Times New Roman CYR" w:cs="Times New Roman CYR"/>
          <w:sz w:val="24"/>
          <w:szCs w:val="24"/>
          <w:lang w:val="uk-UA"/>
        </w:rPr>
        <w:lastRenderedPageBreak/>
        <w:t>рахункiв у цiнних паперах власникам iменних цiнних паперiв. Але у зв'язку з прийнятим рiшенням Загальними зборами учасникiв ТОВ "Фондовий центр "Дельта-енерго" згiдно Протоколу №43 вiд 04.12.2014 р. було прийнято рiшення про припинення здiйснення професiйної дiяльностi на фондовому ринку, а саме депозитарної дiяльностi депозитарної установи. Вiдповiдно до п.2 Роздiлу II Положення про припинення депозитарною установою провадження професiйної дiяльностi на фондовому ринку - депозитарної дiяльностi, затвердженого Рiшенням НКЦПФР №431 вiд 08.04.2014 (надалi - Положення), товариство повiдомило, що датою початку припинення дiяльностi депозитарної установи ТОВ "Фондовий центр "Дельта-енерго" необхiдно вважати 04.12.2014 р., про необхiднiсть закриття рахункiв у цiнних паперах, вiдкритих власникам цiнних паперiв на пiдставi розпорядження Емiтента протягом строку, який дорiвнює 75 календарних днiв з дати початку припинення дiяльностi депозитарної установи перебiг якого починається з наступного дня пiсля прийняття рiшення про припинення Товариства шляхом приєднання, тобто з 05.12.2014 року та закiнчується 17.02.2015 року. Тому було здiйснено всi необхiднi дiї вiдповiдно до вимог законодавства щодо переказу цiнних паперiв до обраної депозитарної установи з подальшим закриттям рахункiв у цiнних паперах власникам цiнних паперiв у депозитарнiй установi ТОВ "Фондовий центр "Дельта-енерго". Рiшенням Наглядової ради (протокол №8 засiдання Наглядової ради ПАТ "Черкаське хiмволокно" вiд 25 березня 2015 р.) було прийнято рiшення про змiну зберiгача, в зв'язку з припиненням депозитарною установою ТОВ "Фондовий центр "Дельта-енерго" (зберiгача) провадження професiйної дiяльностi на фондовому ринку - депозитарної дiяльностi. Вирiшено змiнити депозитарну установу (зберiгача) Товариства на Товариство з обмеженою вiдповiдальнiстю "Фондова компанiя "ФАВОРИТ" (код за ЄДРПОУ 23730178, мiсцезнаходження 03067, м. Київ, вул. Гарматна, 6,  лiцензiя Серiя АЕ №263378,  видана 24.09.2013 р. Нацiональною комiсiєю з цiнних паперiв та фондового ринку, генеральний директор Волошка Володимир Леонiдович. Контактнi телефони: 044 458 0545; 044 458 1409;  044 458 4976. Середня кiлькiсть працiвникiв товариства - 915 осiб. Кадрова програма емiтента, спрямована на забезпечення рiвня квалiфiкацiї працiвникiв операцiйним потребам емiтента. Пiдприємство в 2017 роцi сприяло пiдвищенню  квалiфiкацiї працiвникiв - 23 особи. Вiдвiдували семинари з питань пiдготовки рiчної iнформацiї на фондовому ринку з цiнних паперiв, а також семинар з питань: розкриття iнформацiї на фондовому ринку України в 2017  р.; семинар з питань про новi законодавчi вимоги на ринку цiнних паперiв, зазначенi законом України "Про акцiонернi товариства", посилення вiдпоiдальностi за правопорушення на ринку цiнних паперiв, Закон України "Про внесення змiн до деяких законодавчих актiв України (2016 р., 2017 р.); семинар (змiстовi консультацiї) змiни законодавства, змiни з питань перспективностi використання у фiнансово-господарськiй дiяльностi пiдприємства нового виду банкiвської послуги - факторингу, консультацiйнi послуги про Законодавчi змiни в оподаткуваннi для бухгалтерiв пiдприємств, проводила торговельно-промислова  палата (2016 р., 2017 р.).  Змiн в органiзацiйнiй структурi у вiдповiдностi з попереднiм звiтним перiодом - не вiдбувалося. Iнформацiю, яка може бути iстотною для оцiнки iнвестором фiнансового стану та результатiв дiяльностi Товариства, потенцiйнi iнвестори можуть отримати безпосередньо у Товариствi, на сайтi Нацiональної комiсiї з цiнних паперiв та фондового ринку - www.stockmarket.gov.ua та безпосередньо на сайтi Товариства - cherkasykhimvolokno.emitents.net.ua</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t>XII. Інформація про господарську та фінансову діяльність емітента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CB2855" w:rsidRPr="0093239F" w:rsidTr="00E33672">
        <w:trPr>
          <w:trHeight w:val="200"/>
        </w:trPr>
        <w:tc>
          <w:tcPr>
            <w:tcW w:w="3058" w:type="dxa"/>
            <w:vMerge w:val="restart"/>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Основні засоби, всього (тис. грн)</w:t>
            </w:r>
          </w:p>
        </w:tc>
      </w:tr>
      <w:tr w:rsidR="00CB2855" w:rsidRPr="0093239F" w:rsidTr="00E33672">
        <w:trPr>
          <w:trHeight w:val="200"/>
        </w:trPr>
        <w:tc>
          <w:tcPr>
            <w:tcW w:w="3058" w:type="dxa"/>
            <w:vMerge/>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 початок періоду</w:t>
            </w:r>
          </w:p>
        </w:tc>
        <w:tc>
          <w:tcPr>
            <w:tcW w:w="1082"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 кінець періоду</w:t>
            </w:r>
          </w:p>
        </w:tc>
      </w:tr>
      <w:tr w:rsidR="00CB2855" w:rsidRPr="0093239F" w:rsidTr="00E33672">
        <w:trPr>
          <w:trHeight w:val="200"/>
        </w:trPr>
        <w:tc>
          <w:tcPr>
            <w:tcW w:w="3058"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357 094</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359 457</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23 415</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19 951</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380 509</w:t>
            </w:r>
          </w:p>
        </w:tc>
        <w:tc>
          <w:tcPr>
            <w:tcW w:w="1082"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379 408</w:t>
            </w:r>
          </w:p>
        </w:tc>
      </w:tr>
      <w:tr w:rsidR="00CB2855" w:rsidRPr="0093239F" w:rsidTr="00E33672">
        <w:trPr>
          <w:trHeight w:val="200"/>
        </w:trPr>
        <w:tc>
          <w:tcPr>
            <w:tcW w:w="3058"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81 414</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79 969</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17 298</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15 087</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98 712</w:t>
            </w:r>
          </w:p>
        </w:tc>
        <w:tc>
          <w:tcPr>
            <w:tcW w:w="1082"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95 056</w:t>
            </w:r>
          </w:p>
        </w:tc>
      </w:tr>
      <w:tr w:rsidR="00CB2855" w:rsidRPr="0093239F" w:rsidTr="00E33672">
        <w:trPr>
          <w:trHeight w:val="200"/>
        </w:trPr>
        <w:tc>
          <w:tcPr>
            <w:tcW w:w="3058"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246 274</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248 875</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6 044</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4 803</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252 318</w:t>
            </w:r>
          </w:p>
        </w:tc>
        <w:tc>
          <w:tcPr>
            <w:tcW w:w="1082"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253 678</w:t>
            </w:r>
          </w:p>
        </w:tc>
      </w:tr>
      <w:tr w:rsidR="00CB2855" w:rsidRPr="0093239F" w:rsidTr="00E33672">
        <w:trPr>
          <w:trHeight w:val="200"/>
        </w:trPr>
        <w:tc>
          <w:tcPr>
            <w:tcW w:w="3058"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2 543</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1 823</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2 543</w:t>
            </w:r>
          </w:p>
        </w:tc>
        <w:tc>
          <w:tcPr>
            <w:tcW w:w="1082"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1 823</w:t>
            </w:r>
          </w:p>
        </w:tc>
      </w:tr>
      <w:tr w:rsidR="00CB2855" w:rsidRPr="0093239F" w:rsidTr="00E33672">
        <w:trPr>
          <w:trHeight w:val="200"/>
        </w:trPr>
        <w:tc>
          <w:tcPr>
            <w:tcW w:w="3058"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082"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8"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lastRenderedPageBreak/>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26 863</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28 790</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73</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61</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26 936</w:t>
            </w:r>
          </w:p>
        </w:tc>
        <w:tc>
          <w:tcPr>
            <w:tcW w:w="1082"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28 851</w:t>
            </w:r>
          </w:p>
        </w:tc>
      </w:tr>
      <w:tr w:rsidR="00CB2855" w:rsidRPr="0093239F" w:rsidTr="00E33672">
        <w:trPr>
          <w:trHeight w:val="200"/>
        </w:trPr>
        <w:tc>
          <w:tcPr>
            <w:tcW w:w="3058"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113</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253</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3 663</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4 272</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3 776</w:t>
            </w:r>
          </w:p>
        </w:tc>
        <w:tc>
          <w:tcPr>
            <w:tcW w:w="1082"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4 525</w:t>
            </w:r>
          </w:p>
        </w:tc>
      </w:tr>
      <w:tr w:rsidR="00CB2855" w:rsidRPr="0093239F" w:rsidTr="00E33672">
        <w:trPr>
          <w:trHeight w:val="200"/>
        </w:trPr>
        <w:tc>
          <w:tcPr>
            <w:tcW w:w="3058"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5</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3 663</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4 272</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3 668</w:t>
            </w:r>
          </w:p>
        </w:tc>
        <w:tc>
          <w:tcPr>
            <w:tcW w:w="1082"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4 276</w:t>
            </w:r>
          </w:p>
        </w:tc>
      </w:tr>
      <w:tr w:rsidR="00CB2855" w:rsidRPr="0093239F" w:rsidTr="00E33672">
        <w:trPr>
          <w:trHeight w:val="200"/>
        </w:trPr>
        <w:tc>
          <w:tcPr>
            <w:tcW w:w="3058"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78</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69</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78</w:t>
            </w:r>
          </w:p>
        </w:tc>
        <w:tc>
          <w:tcPr>
            <w:tcW w:w="1082"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69</w:t>
            </w:r>
          </w:p>
        </w:tc>
      </w:tr>
      <w:tr w:rsidR="00CB2855" w:rsidRPr="0093239F" w:rsidTr="00E33672">
        <w:trPr>
          <w:trHeight w:val="200"/>
        </w:trPr>
        <w:tc>
          <w:tcPr>
            <w:tcW w:w="3058"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7</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w:t>
            </w:r>
          </w:p>
        </w:tc>
        <w:tc>
          <w:tcPr>
            <w:tcW w:w="1082"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7</w:t>
            </w:r>
          </w:p>
        </w:tc>
      </w:tr>
      <w:tr w:rsidR="00CB2855" w:rsidRPr="0093239F" w:rsidTr="00E33672">
        <w:trPr>
          <w:trHeight w:val="200"/>
        </w:trPr>
        <w:tc>
          <w:tcPr>
            <w:tcW w:w="3058"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082"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8"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082"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8"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21</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173</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21</w:t>
            </w:r>
          </w:p>
        </w:tc>
        <w:tc>
          <w:tcPr>
            <w:tcW w:w="1082"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173</w:t>
            </w:r>
          </w:p>
        </w:tc>
      </w:tr>
      <w:tr w:rsidR="00CB2855" w:rsidRPr="0093239F" w:rsidTr="00E33672">
        <w:trPr>
          <w:trHeight w:val="200"/>
        </w:trPr>
        <w:tc>
          <w:tcPr>
            <w:tcW w:w="3058"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357 207</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359 710</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27 078</w:t>
            </w:r>
          </w:p>
        </w:tc>
        <w:tc>
          <w:tcPr>
            <w:tcW w:w="10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24 223</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384 285</w:t>
            </w:r>
          </w:p>
        </w:tc>
        <w:tc>
          <w:tcPr>
            <w:tcW w:w="1082"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383 933</w:t>
            </w:r>
          </w:p>
        </w:tc>
      </w:tr>
      <w:tr w:rsidR="00CB2855" w:rsidRPr="0093239F" w:rsidTr="00E33672">
        <w:trPr>
          <w:trHeight w:val="200"/>
        </w:trPr>
        <w:tc>
          <w:tcPr>
            <w:tcW w:w="3058"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Опис</w:t>
            </w:r>
          </w:p>
        </w:tc>
        <w:tc>
          <w:tcPr>
            <w:tcW w:w="7022" w:type="dxa"/>
            <w:gridSpan w:val="6"/>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Станом на початок звiтного перiоду термiни корисного використання встановлено для кожного об'єкту основних засобiв, якi об'єднаннi в групи: Будiвлi -20 рокiв, Споруди-15 рокiв, Передавальнi пристрої - 10 рокiв, Машини та обладнання - 5 рокiв, з них електронно - обчислювальна технiка - 2 рокiв.Транспортнi засоби - 5 рокiв. Iнструмент и прилади та  iнвентар - 4 рокiв. Малоцiннi необоротнi активи, Бiблiотечнi фонди- 0, Iншi основнi засоби -12 рокiв.</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Первiсна вартiсть  основних засобiв  згiдно балансу на 31.12.2017 р. складає 723271 тис. грн. Станом на 31.12.2017 року  у складi основних засобiв повнiстю зношенi  основнi засоби складають 35929 тис. грн.  Загальний вiдсоток  зносу основних засобiв на кiнець року складає 11,1 %, оновлення основних засобiв 0,03 %.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Амортизацiя нараховується з  застосуванням  прямолiнiйного методу, а саме рiчна сума амортизацiї визначається вiдношенням  вартостi, яка амортизується  на строк корисного використання об'єкта основних засобiв.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Вартiсть власних основних засобiв на початок звiтного перiоду становить  357207 тис.грн. , а на кiнець - 359710 тис. грн. Орендованi основнi засоби на кiнець року становлять 24223 тис. грн., та складають 6,30% вiд загальної кiлькостi основних засобiв. Структура основних засобiв, якi знаходяться у власностi на кiнець звiтного перiоду: 98,82% - основнi засоби виробничого призначення ; - 1,18% - основнi засоби невиробничого призначення. Пiдприємство визнає матерiальний об'єкт  основним засобом, якщо вiн утримується з метою використання їх в процесi своєї  дiяльностi, надання послуг, або для здiйснення  адмiнiстративних i соцiально - культурних  функцiй, очiкуваний строк корисного використання  (експлуатацiї) яких бiльше одного року.</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Основнi засоби є власнiстю Товариства та використовуються з моменту вводу в експлуатацiю  вiдповiдно до технiчних характиристик. Ступiнь їх використання - вiдповiдно до виробничих потреб основнi засоби використовуються 100%.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Застосовуючи МСФЗ 1 при трансформацiї балансу на 01.01.2012 року  по основних засобах Товариством було проведено уточнення їх складу i перекласифiкацiя. Оцiнка  основних засобiв за справедливою вартiстю не проводилась. Попередню оцiнку (за П(С)БО) об'єкта основних засобiв використано  як доцiльну собiвартiсть.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Iнвентаризацiя основних засобiв проведена станом на 01 сiчня   2017 року  згiдно з наказом по пiдприємству i у вiдповiдностi до Iнструкцiї по iнвентаризацiї основних засобiв, нематерiальних активiв, товарно-матерiальних цiнностей, грошових коштiв i документiв та розрахункiв, що затверджена наказом Мiнiстерства фiнансiв України вiд 11 серпня 1994 року № 69.  Пiд час iнвентаризацiї нестач або псування основних засобiв не встановлено. При iнвентаризацiї  були виявленi основнi засоби, якi не використовуються, морально та фiзично зношенi, описи по яких були використанi пiд час трансформацiї  балансу.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Застосовуючи МСФЗ 1, при трансформацiї балансу на 01.01.2017 року  по нематерiальних  активах, Товариством  проведенi уточнення їх </w:t>
            </w:r>
            <w:r w:rsidRPr="0093239F">
              <w:rPr>
                <w:rFonts w:ascii="Times New Roman CYR" w:hAnsi="Times New Roman CYR" w:cs="Times New Roman CYR"/>
                <w:lang w:val="uk-UA"/>
              </w:rPr>
              <w:lastRenderedPageBreak/>
              <w:t xml:space="preserve">складу i перекласифiкацiя. Попередню оцiнку (за П(С)БО об'єкта  нематерiальних активiв використано  як доцiльну собiвартiсть.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Залишки по нематерiальних активах  складаються з програмного забезпечення та iнших необоротних активiв (схеми, карти тепломереж в т.п.).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Амортизацiя нараховується з  застосуванням  прямолiнiйного методу.</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На дату балансу Товариство зробило внутрiшнiй аналiз на предмет зменшення корисностi основних засобiв i визначило, що сума очiкуваного вiдшкодування незначно вiдрiзняється  вiд чистої балансової вартостi основних засобiв.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До складу основних засобiв Товариства  входить цiлiсний майновий комплекс (ЦМК), який був переданий  в довгострокову оренду, строком на 49 рокiв по Договору оренди укладеним  ВАТ  "Черкаське хiмволокно" з Регiональним вiддiленням Фонду Державного майна України вiд 19 квiтня 2001 року на пiдставi  наказу  Фонду Державного майна України  вiд 04.07.2000 р. № 1382.  Вiдповiдно до  акту оцiнки,  станом на 28.02.2001 року, його вартiсть становила  121220 тис. грн., на 31.12.2017 р. залишкова вартiсть склала - 24223 тис. грн.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CB2855" w:rsidRPr="0093239F" w:rsidTr="00E33672">
        <w:trPr>
          <w:trHeight w:val="200"/>
        </w:trPr>
        <w:tc>
          <w:tcPr>
            <w:tcW w:w="4000" w:type="dxa"/>
            <w:gridSpan w:val="2"/>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За звітний період</w:t>
            </w:r>
          </w:p>
        </w:tc>
        <w:tc>
          <w:tcPr>
            <w:tcW w:w="3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За попередній період</w:t>
            </w:r>
          </w:p>
        </w:tc>
      </w:tr>
      <w:tr w:rsidR="00CB2855" w:rsidRPr="0093239F" w:rsidTr="00E33672">
        <w:trPr>
          <w:trHeight w:val="200"/>
        </w:trPr>
        <w:tc>
          <w:tcPr>
            <w:tcW w:w="4000" w:type="dxa"/>
            <w:gridSpan w:val="2"/>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-1 654 419</w:t>
            </w:r>
          </w:p>
        </w:tc>
        <w:tc>
          <w:tcPr>
            <w:tcW w:w="3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-1 409 774</w:t>
            </w:r>
          </w:p>
        </w:tc>
      </w:tr>
      <w:tr w:rsidR="00CB2855" w:rsidRPr="0093239F" w:rsidTr="00E33672">
        <w:trPr>
          <w:trHeight w:val="200"/>
        </w:trPr>
        <w:tc>
          <w:tcPr>
            <w:tcW w:w="4000" w:type="dxa"/>
            <w:gridSpan w:val="2"/>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26 272</w:t>
            </w:r>
          </w:p>
        </w:tc>
        <w:tc>
          <w:tcPr>
            <w:tcW w:w="3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26 272</w:t>
            </w:r>
          </w:p>
        </w:tc>
      </w:tr>
      <w:tr w:rsidR="00CB2855" w:rsidRPr="0093239F" w:rsidTr="00E33672">
        <w:trPr>
          <w:trHeight w:val="200"/>
        </w:trPr>
        <w:tc>
          <w:tcPr>
            <w:tcW w:w="4000" w:type="dxa"/>
            <w:gridSpan w:val="2"/>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26 272</w:t>
            </w:r>
          </w:p>
        </w:tc>
        <w:tc>
          <w:tcPr>
            <w:tcW w:w="3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26 272</w:t>
            </w:r>
          </w:p>
        </w:tc>
      </w:tr>
      <w:tr w:rsidR="00CB2855" w:rsidRPr="0093239F" w:rsidTr="00E33672">
        <w:trPr>
          <w:trHeight w:val="200"/>
        </w:trPr>
        <w:tc>
          <w:tcPr>
            <w:tcW w:w="126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Опис</w:t>
            </w:r>
          </w:p>
        </w:tc>
        <w:tc>
          <w:tcPr>
            <w:tcW w:w="8740" w:type="dxa"/>
            <w:gridSpan w:val="3"/>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Розрахунок вартостi чистих активiв Публiчного акцiонерного товариства "Черкаське хiмволокно"   за 2017 рiк зроблений у  вiдповiдностi  до Методичних рекомендацiй "щодо визначення вартостi чистих активiв акцiонерних товариств" схвалений рiшенням Державної комiсiї з цiнних паперiв та фондового ринку 17.11.2004 р.  № 485.</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Власний капiтал на кiнець 2017 року має вiд'ємне значення 1654419 тис. грн., а вартiсть чистих активiв менше  статутного капiталу на 1680691 тис. грн.</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Розрахований аудиторами коефiцiєнт ймовiрностi банкрутства (Альтмана) свiдчить про  високу ймовiрнiсть банкрутства.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Ця ситуацiя свiдчить про iснування суттєвої невизначеностi, яка може поставити пiд значний сумнiв здатнiсть товариства безперервно продовжувати дiяльнiсть, тому Товариство може не бути  в змозi реалiзувати свої активи та погасити зобов'язання в звичайному ходi бiзнесу.</w:t>
            </w:r>
          </w:p>
        </w:tc>
      </w:tr>
      <w:tr w:rsidR="00CB2855" w:rsidRPr="000F10A6" w:rsidTr="00E33672">
        <w:trPr>
          <w:trHeight w:val="200"/>
        </w:trPr>
        <w:tc>
          <w:tcPr>
            <w:tcW w:w="126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Висновок</w:t>
            </w:r>
          </w:p>
        </w:tc>
        <w:tc>
          <w:tcPr>
            <w:tcW w:w="8740" w:type="dxa"/>
            <w:gridSpan w:val="3"/>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Згiдно проведених розрахункiв вартiсть чистих активiв пiдприємства не вiдповiдає вимогам  частинi третiй статтi 155 Цивiльного кодексу України. </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CB2855" w:rsidRPr="0093239F" w:rsidTr="00E33672">
        <w:trPr>
          <w:trHeight w:val="200"/>
        </w:trPr>
        <w:tc>
          <w:tcPr>
            <w:tcW w:w="378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Дата погашення</w:t>
            </w:r>
          </w:p>
        </w:tc>
      </w:tr>
      <w:tr w:rsidR="00CB2855" w:rsidRPr="0093239F" w:rsidTr="00E33672">
        <w:trPr>
          <w:trHeight w:val="200"/>
        </w:trPr>
        <w:tc>
          <w:tcPr>
            <w:tcW w:w="378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4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40 000</w:t>
            </w:r>
          </w:p>
        </w:tc>
        <w:tc>
          <w:tcPr>
            <w:tcW w:w="19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28"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r>
      <w:tr w:rsidR="00CB2855" w:rsidRPr="0093239F" w:rsidTr="00E33672">
        <w:trPr>
          <w:trHeight w:val="200"/>
        </w:trPr>
        <w:tc>
          <w:tcPr>
            <w:tcW w:w="378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у тому числі:</w:t>
            </w:r>
          </w:p>
        </w:tc>
        <w:tc>
          <w:tcPr>
            <w:tcW w:w="6188" w:type="dxa"/>
            <w:gridSpan w:val="4"/>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p>
        </w:tc>
      </w:tr>
      <w:tr w:rsidR="00CB2855" w:rsidRPr="0093239F" w:rsidTr="00E33672">
        <w:trPr>
          <w:trHeight w:val="200"/>
        </w:trPr>
        <w:tc>
          <w:tcPr>
            <w:tcW w:w="378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кредити банку</w:t>
            </w:r>
          </w:p>
        </w:tc>
        <w:tc>
          <w:tcPr>
            <w:tcW w:w="144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23.09.2017</w:t>
            </w:r>
          </w:p>
        </w:tc>
        <w:tc>
          <w:tcPr>
            <w:tcW w:w="14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40 000</w:t>
            </w:r>
          </w:p>
        </w:tc>
        <w:tc>
          <w:tcPr>
            <w:tcW w:w="194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w:t>
            </w:r>
          </w:p>
        </w:tc>
        <w:tc>
          <w:tcPr>
            <w:tcW w:w="1328"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10.02.2018</w:t>
            </w:r>
          </w:p>
        </w:tc>
      </w:tr>
      <w:tr w:rsidR="00CB2855" w:rsidRPr="0093239F" w:rsidTr="00E33672">
        <w:trPr>
          <w:trHeight w:val="300"/>
        </w:trPr>
        <w:tc>
          <w:tcPr>
            <w:tcW w:w="378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4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9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28"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r>
      <w:tr w:rsidR="00CB2855" w:rsidRPr="0093239F" w:rsidTr="00E33672">
        <w:trPr>
          <w:trHeight w:val="300"/>
        </w:trPr>
        <w:tc>
          <w:tcPr>
            <w:tcW w:w="378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у тому числі:</w:t>
            </w:r>
          </w:p>
        </w:tc>
        <w:tc>
          <w:tcPr>
            <w:tcW w:w="6188" w:type="dxa"/>
            <w:gridSpan w:val="4"/>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r>
      <w:tr w:rsidR="00CB2855" w:rsidRPr="0093239F" w:rsidTr="00E33672">
        <w:trPr>
          <w:trHeight w:val="300"/>
        </w:trPr>
        <w:tc>
          <w:tcPr>
            <w:tcW w:w="378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4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9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28"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r>
      <w:tr w:rsidR="00CB2855" w:rsidRPr="0093239F" w:rsidTr="00E33672">
        <w:trPr>
          <w:trHeight w:val="300"/>
        </w:trPr>
        <w:tc>
          <w:tcPr>
            <w:tcW w:w="378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4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9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28"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r>
      <w:tr w:rsidR="00CB2855" w:rsidRPr="0093239F" w:rsidTr="00E33672">
        <w:trPr>
          <w:trHeight w:val="300"/>
        </w:trPr>
        <w:tc>
          <w:tcPr>
            <w:tcW w:w="378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lastRenderedPageBreak/>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4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9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28"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r>
      <w:tr w:rsidR="00CB2855" w:rsidRPr="0093239F" w:rsidTr="00E33672">
        <w:trPr>
          <w:trHeight w:val="300"/>
        </w:trPr>
        <w:tc>
          <w:tcPr>
            <w:tcW w:w="378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4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9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28"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r>
      <w:tr w:rsidR="00CB2855" w:rsidRPr="0093239F" w:rsidTr="00E33672">
        <w:trPr>
          <w:trHeight w:val="300"/>
        </w:trPr>
        <w:tc>
          <w:tcPr>
            <w:tcW w:w="378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4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9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28"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r>
      <w:tr w:rsidR="00CB2855" w:rsidRPr="0093239F" w:rsidTr="00E33672">
        <w:trPr>
          <w:trHeight w:val="300"/>
        </w:trPr>
        <w:tc>
          <w:tcPr>
            <w:tcW w:w="378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4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9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28"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r>
      <w:tr w:rsidR="00CB2855" w:rsidRPr="0093239F" w:rsidTr="00E33672">
        <w:trPr>
          <w:trHeight w:val="300"/>
        </w:trPr>
        <w:tc>
          <w:tcPr>
            <w:tcW w:w="378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4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19 892</w:t>
            </w:r>
          </w:p>
        </w:tc>
        <w:tc>
          <w:tcPr>
            <w:tcW w:w="19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28"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r>
      <w:tr w:rsidR="00CB2855" w:rsidRPr="0093239F" w:rsidTr="00E33672">
        <w:trPr>
          <w:trHeight w:val="300"/>
        </w:trPr>
        <w:tc>
          <w:tcPr>
            <w:tcW w:w="378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4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11 595</w:t>
            </w:r>
          </w:p>
        </w:tc>
        <w:tc>
          <w:tcPr>
            <w:tcW w:w="19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28"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r>
      <w:tr w:rsidR="00CB2855" w:rsidRPr="0093239F" w:rsidTr="00E33672">
        <w:trPr>
          <w:trHeight w:val="300"/>
        </w:trPr>
        <w:tc>
          <w:tcPr>
            <w:tcW w:w="378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4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2 546 687</w:t>
            </w:r>
          </w:p>
        </w:tc>
        <w:tc>
          <w:tcPr>
            <w:tcW w:w="19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28"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r>
      <w:tr w:rsidR="00CB2855" w:rsidRPr="0093239F" w:rsidTr="00E33672">
        <w:trPr>
          <w:trHeight w:val="300"/>
        </w:trPr>
        <w:tc>
          <w:tcPr>
            <w:tcW w:w="378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4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2 618 174</w:t>
            </w:r>
          </w:p>
        </w:tc>
        <w:tc>
          <w:tcPr>
            <w:tcW w:w="19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28"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r>
      <w:tr w:rsidR="00CB2855" w:rsidRPr="000F10A6" w:rsidTr="00E33672">
        <w:trPr>
          <w:trHeight w:val="300"/>
        </w:trPr>
        <w:tc>
          <w:tcPr>
            <w:tcW w:w="378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Опис</w:t>
            </w:r>
          </w:p>
        </w:tc>
        <w:tc>
          <w:tcPr>
            <w:tcW w:w="6188" w:type="dxa"/>
            <w:gridSpan w:val="4"/>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Кредиторська заборгованiсть вiдображається  за первiсною iсторичною вартiстю з урахуванням ПДВ. Фiнансовi зобов'язання  припиняють вiдображатися у фiнансових звiтах тiльки у випадку, якщо зобов'язання, визначене у вiдповiдному договорi, було виконано, вiдмiнено або термiн його дiї закiнчився. Суми авансiв отриманих у складi кредиторської заборгованостi враховуються без ПДВ.</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В ПАО "Альфа-Банк"  (по договору  №53/12, №280-П/12 вiд 23.07.2012, 18.10.2012 р.р.) на вiдкриття кредитної лiнiї  у нацiональнiй валютi) отримано кредит для поповнення оборотних коштiв (придбання вугiлля) . Лiмiт кредитної лiнiї складає сорок мiльонiв грн., що складає 4,15% вiд загальної вартостi актитвiв товариства. Строк погашення 10.02.2018 рiк. Операцiї в iноземнiй валютi облiковуються в українських гривнях за офiцiйним курсом НБУ на дату проведення операцiй. Монетарнi активи та зобов'язання, вираженi в iноземнiй валютi, перераховуються в гривню за вiдповiдним курсом НБУ на дату  балансу. На дату балансу немонетарнi статтi, якi оцiнюються  за iсторичною собiвартiстю в iноземнiй валютi, вiдображаються за курсом на дату операцiї, а немонетарнi статтi, якi оцiнюються за справедливою вартiстю в iноземнiй валютi, вiдображаються за курсом на дату визначення прибутку або збитку в тому перiодi, у якому вони виникають. Пiдприємство використовувало  обмiннi курси на дату балансу: Пiдприємством  отримана  довгострокова  позика в iноземнiй валютi вiд компанiї LUXSREET INVESTMENTS LIMITED (Кiпр) на поповнення оборотних коштiв. Вiдсоткова  ставка  складає 11 % рiчних.. Строк погашення 2035 -2036  роки. Угодою вiд 31 жовтня 2017 року був замiнений кредитор на нового кредитора PALOS  ESTABLISHMENT LIMITED, який є  основним акцiонером пiдприємства.</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Схильнiсть  Товариства до впливу валютного ризику визначається  частиною фiнансових iнструментiв, представлених у iноземнiй  валютi, а саме позик отриманих вiд нерезидента. Вартiсть  даного фiнансового iнструменту коливатиметься внаслiдок змiни курсiв обмiну валют. Валютний ризик є дуже суттєвим в даний перiод полiтичної та економiчної нестабiльностi в Українi.</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sectPr w:rsidR="00CB2855" w:rsidRPr="0093239F" w:rsidSect="00E33672">
          <w:pgSz w:w="12240" w:h="15840"/>
          <w:pgMar w:top="510" w:right="680" w:bottom="510" w:left="1134" w:header="720" w:footer="720" w:gutter="0"/>
          <w:cols w:space="720"/>
          <w:noEndnote/>
        </w:sect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600"/>
        <w:gridCol w:w="1400"/>
        <w:gridCol w:w="2180"/>
        <w:gridCol w:w="2180"/>
        <w:gridCol w:w="2190"/>
        <w:gridCol w:w="2180"/>
        <w:gridCol w:w="2180"/>
        <w:gridCol w:w="2190"/>
      </w:tblGrid>
      <w:tr w:rsidR="00CB2855" w:rsidRPr="0093239F" w:rsidTr="00E33672">
        <w:trPr>
          <w:trHeight w:val="200"/>
        </w:trPr>
        <w:tc>
          <w:tcPr>
            <w:tcW w:w="600" w:type="dxa"/>
            <w:vMerge w:val="restart"/>
            <w:tcBorders>
              <w:top w:val="single" w:sz="6" w:space="0" w:color="auto"/>
              <w:bottom w:val="nil"/>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Обсяг реалізованої продукції</w:t>
            </w:r>
          </w:p>
        </w:tc>
      </w:tr>
      <w:tr w:rsidR="00CB2855" w:rsidRPr="0093239F" w:rsidTr="00E33672">
        <w:trPr>
          <w:trHeight w:val="200"/>
        </w:trPr>
        <w:tc>
          <w:tcPr>
            <w:tcW w:w="600" w:type="dxa"/>
            <w:vMerge/>
            <w:tcBorders>
              <w:top w:val="nil"/>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p>
        </w:tc>
        <w:tc>
          <w:tcPr>
            <w:tcW w:w="21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у натуральній формі (фізична од.вим.)</w:t>
            </w:r>
          </w:p>
        </w:tc>
        <w:tc>
          <w:tcPr>
            <w:tcW w:w="21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у натуральній формі (фізична од.вим.)</w:t>
            </w:r>
          </w:p>
        </w:tc>
        <w:tc>
          <w:tcPr>
            <w:tcW w:w="21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b/>
                <w:bCs/>
                <w:lang w:val="uk-UA"/>
              </w:rPr>
              <w:t>у відсотках до всієї реалізованої продукції</w:t>
            </w:r>
          </w:p>
        </w:tc>
      </w:tr>
      <w:tr w:rsidR="00CB2855" w:rsidRPr="0093239F" w:rsidTr="00E33672">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14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w:t>
            </w:r>
          </w:p>
        </w:tc>
        <w:tc>
          <w:tcPr>
            <w:tcW w:w="21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w:t>
            </w:r>
          </w:p>
        </w:tc>
        <w:tc>
          <w:tcPr>
            <w:tcW w:w="21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w:t>
            </w:r>
          </w:p>
        </w:tc>
        <w:tc>
          <w:tcPr>
            <w:tcW w:w="219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5</w:t>
            </w:r>
          </w:p>
        </w:tc>
        <w:tc>
          <w:tcPr>
            <w:tcW w:w="21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6</w:t>
            </w:r>
          </w:p>
        </w:tc>
        <w:tc>
          <w:tcPr>
            <w:tcW w:w="218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7</w:t>
            </w:r>
          </w:p>
        </w:tc>
        <w:tc>
          <w:tcPr>
            <w:tcW w:w="219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8</w:t>
            </w:r>
          </w:p>
        </w:tc>
      </w:tr>
      <w:tr w:rsidR="00CB2855" w:rsidRPr="0093239F" w:rsidTr="00E33672">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14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ЕЛЕКТРОЕНЕРГIЯ</w:t>
            </w:r>
          </w:p>
        </w:tc>
        <w:tc>
          <w:tcPr>
            <w:tcW w:w="21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702939,91 тис.квт/год</w:t>
            </w:r>
          </w:p>
        </w:tc>
        <w:tc>
          <w:tcPr>
            <w:tcW w:w="21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1083287</w:t>
            </w:r>
          </w:p>
        </w:tc>
        <w:tc>
          <w:tcPr>
            <w:tcW w:w="219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62,4</w:t>
            </w:r>
          </w:p>
        </w:tc>
        <w:tc>
          <w:tcPr>
            <w:tcW w:w="21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702939,91 тис.квт/год</w:t>
            </w:r>
          </w:p>
        </w:tc>
        <w:tc>
          <w:tcPr>
            <w:tcW w:w="21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1083287</w:t>
            </w:r>
          </w:p>
        </w:tc>
        <w:tc>
          <w:tcPr>
            <w:tcW w:w="219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62,4</w:t>
            </w:r>
          </w:p>
        </w:tc>
      </w:tr>
      <w:tr w:rsidR="00CB2855" w:rsidRPr="0093239F" w:rsidTr="00E33672">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w:t>
            </w:r>
          </w:p>
        </w:tc>
        <w:tc>
          <w:tcPr>
            <w:tcW w:w="14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теплоенергiя</w:t>
            </w:r>
          </w:p>
        </w:tc>
        <w:tc>
          <w:tcPr>
            <w:tcW w:w="21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644558,25 Гкал</w:t>
            </w:r>
          </w:p>
        </w:tc>
        <w:tc>
          <w:tcPr>
            <w:tcW w:w="21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641137</w:t>
            </w:r>
          </w:p>
        </w:tc>
        <w:tc>
          <w:tcPr>
            <w:tcW w:w="219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37,5</w:t>
            </w:r>
          </w:p>
        </w:tc>
        <w:tc>
          <w:tcPr>
            <w:tcW w:w="21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644558,25 Гкал</w:t>
            </w:r>
          </w:p>
        </w:tc>
        <w:tc>
          <w:tcPr>
            <w:tcW w:w="21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641137</w:t>
            </w:r>
          </w:p>
        </w:tc>
        <w:tc>
          <w:tcPr>
            <w:tcW w:w="219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37,5</w:t>
            </w:r>
          </w:p>
        </w:tc>
      </w:tr>
      <w:tr w:rsidR="00CB2855" w:rsidRPr="0093239F" w:rsidTr="00E33672">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w:t>
            </w:r>
          </w:p>
        </w:tc>
        <w:tc>
          <w:tcPr>
            <w:tcW w:w="14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Промисловi послуги i товари народного споживання</w:t>
            </w:r>
          </w:p>
        </w:tc>
        <w:tc>
          <w:tcPr>
            <w:tcW w:w="21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д/в</w:t>
            </w:r>
          </w:p>
        </w:tc>
        <w:tc>
          <w:tcPr>
            <w:tcW w:w="21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2212</w:t>
            </w:r>
          </w:p>
        </w:tc>
        <w:tc>
          <w:tcPr>
            <w:tcW w:w="219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0,1</w:t>
            </w:r>
          </w:p>
        </w:tc>
        <w:tc>
          <w:tcPr>
            <w:tcW w:w="21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д/в</w:t>
            </w:r>
          </w:p>
        </w:tc>
        <w:tc>
          <w:tcPr>
            <w:tcW w:w="218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2212</w:t>
            </w:r>
          </w:p>
        </w:tc>
        <w:tc>
          <w:tcPr>
            <w:tcW w:w="219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0,1</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sectPr w:rsidR="00CB2855" w:rsidRPr="0093239F" w:rsidSect="00E33672">
          <w:pgSz w:w="16838" w:h="11906" w:orient="landscape"/>
          <w:pgMar w:top="510" w:right="680" w:bottom="510" w:left="1134" w:header="720" w:footer="720" w:gutter="0"/>
          <w:cols w:space="720"/>
          <w:noEndnote/>
        </w:sect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620"/>
        <w:gridCol w:w="3300"/>
        <w:gridCol w:w="5900"/>
      </w:tblGrid>
      <w:tr w:rsidR="00CB2855" w:rsidRPr="000F10A6" w:rsidTr="00E33672">
        <w:trPr>
          <w:trHeight w:val="300"/>
        </w:trPr>
        <w:tc>
          <w:tcPr>
            <w:tcW w:w="62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Склад витрат</w:t>
            </w:r>
          </w:p>
        </w:tc>
        <w:tc>
          <w:tcPr>
            <w:tcW w:w="590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Відсоток від загальної собівартості реалізованої продукції (у відсотках)</w:t>
            </w:r>
          </w:p>
        </w:tc>
      </w:tr>
      <w:tr w:rsidR="00CB2855" w:rsidRPr="0093239F" w:rsidTr="00E33672">
        <w:trPr>
          <w:trHeight w:val="300"/>
        </w:trPr>
        <w:tc>
          <w:tcPr>
            <w:tcW w:w="62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3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w:t>
            </w:r>
          </w:p>
        </w:tc>
        <w:tc>
          <w:tcPr>
            <w:tcW w:w="590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w:t>
            </w:r>
          </w:p>
        </w:tc>
      </w:tr>
      <w:tr w:rsidR="00CB2855" w:rsidRPr="0093239F" w:rsidTr="00E33672">
        <w:trPr>
          <w:trHeight w:val="300"/>
        </w:trPr>
        <w:tc>
          <w:tcPr>
            <w:tcW w:w="62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3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МАТЕРIАЛЬНI ВИТРАТИ</w:t>
            </w:r>
          </w:p>
        </w:tc>
        <w:tc>
          <w:tcPr>
            <w:tcW w:w="59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84,23</w:t>
            </w:r>
          </w:p>
        </w:tc>
      </w:tr>
      <w:tr w:rsidR="00CB2855" w:rsidRPr="0093239F" w:rsidTr="00E33672">
        <w:trPr>
          <w:trHeight w:val="300"/>
        </w:trPr>
        <w:tc>
          <w:tcPr>
            <w:tcW w:w="62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w:t>
            </w:r>
          </w:p>
        </w:tc>
        <w:tc>
          <w:tcPr>
            <w:tcW w:w="3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ВИТРАТИ НА ОПЛАТУ ПРАЦI</w:t>
            </w:r>
          </w:p>
        </w:tc>
        <w:tc>
          <w:tcPr>
            <w:tcW w:w="59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6,91</w:t>
            </w:r>
          </w:p>
        </w:tc>
      </w:tr>
      <w:tr w:rsidR="00CB2855" w:rsidRPr="0093239F" w:rsidTr="00E33672">
        <w:trPr>
          <w:trHeight w:val="300"/>
        </w:trPr>
        <w:tc>
          <w:tcPr>
            <w:tcW w:w="62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w:t>
            </w:r>
          </w:p>
        </w:tc>
        <w:tc>
          <w:tcPr>
            <w:tcW w:w="3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IНШI ВИТРАТИ</w:t>
            </w:r>
          </w:p>
        </w:tc>
        <w:tc>
          <w:tcPr>
            <w:tcW w:w="59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8,86</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sectPr w:rsidR="00CB2855" w:rsidRPr="0093239F" w:rsidSect="00E33672">
          <w:pgSz w:w="12240" w:h="15840"/>
          <w:pgMar w:top="510" w:right="680" w:bottom="510" w:left="1134" w:header="720" w:footer="720" w:gutter="0"/>
          <w:cols w:space="720"/>
          <w:noEndnote/>
        </w:sect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b/>
          <w:bCs/>
          <w:sz w:val="24"/>
          <w:szCs w:val="24"/>
          <w:lang w:val="uk-UA"/>
        </w:rPr>
        <w:t>6. Інформація про прийняття рішення про попереднє надання згоди на вчинення значних правочинів</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762"/>
        <w:gridCol w:w="1300"/>
        <w:gridCol w:w="2000"/>
        <w:gridCol w:w="1800"/>
        <w:gridCol w:w="1800"/>
        <w:gridCol w:w="1800"/>
        <w:gridCol w:w="2000"/>
        <w:gridCol w:w="1600"/>
        <w:gridCol w:w="2021"/>
      </w:tblGrid>
      <w:tr w:rsidR="00CB2855" w:rsidRPr="0093239F" w:rsidTr="00E33672">
        <w:trPr>
          <w:trHeight w:val="300"/>
        </w:trPr>
        <w:tc>
          <w:tcPr>
            <w:tcW w:w="762"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sz w:val="20"/>
                <w:szCs w:val="20"/>
                <w:lang w:val="uk-UA"/>
              </w:rPr>
            </w:pPr>
            <w:r w:rsidRPr="0093239F">
              <w:rPr>
                <w:rFonts w:ascii="Times New Roman CYR" w:hAnsi="Times New Roman CYR" w:cs="Times New Roman CYR"/>
                <w:b/>
                <w:bCs/>
                <w:sz w:val="20"/>
                <w:szCs w:val="20"/>
                <w:lang w:val="uk-UA"/>
              </w:rPr>
              <w:t>№ з/п</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sz w:val="20"/>
                <w:szCs w:val="20"/>
                <w:lang w:val="uk-UA"/>
              </w:rPr>
            </w:pPr>
            <w:r w:rsidRPr="0093239F">
              <w:rPr>
                <w:rFonts w:ascii="Times New Roman CYR" w:hAnsi="Times New Roman CYR" w:cs="Times New Roman CYR"/>
                <w:b/>
                <w:bCs/>
                <w:sz w:val="20"/>
                <w:szCs w:val="20"/>
                <w:lang w:val="uk-UA"/>
              </w:rPr>
              <w:t>Дата прийняття рішення</w:t>
            </w:r>
          </w:p>
        </w:tc>
        <w:tc>
          <w:tcPr>
            <w:tcW w:w="20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sz w:val="20"/>
                <w:szCs w:val="20"/>
                <w:lang w:val="uk-UA"/>
              </w:rPr>
            </w:pPr>
            <w:r w:rsidRPr="0093239F">
              <w:rPr>
                <w:rFonts w:ascii="Times New Roman CYR" w:hAnsi="Times New Roman CYR" w:cs="Times New Roman CYR"/>
                <w:b/>
                <w:bCs/>
                <w:sz w:val="20"/>
                <w:szCs w:val="20"/>
                <w:lang w:val="uk-UA"/>
              </w:rPr>
              <w:t>Найменування уповноваженого органу, що прийняв рішення</w:t>
            </w:r>
          </w:p>
        </w:tc>
        <w:tc>
          <w:tcPr>
            <w:tcW w:w="1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sz w:val="20"/>
                <w:szCs w:val="20"/>
                <w:lang w:val="uk-UA"/>
              </w:rPr>
            </w:pPr>
            <w:r w:rsidRPr="0093239F">
              <w:rPr>
                <w:rFonts w:ascii="Times New Roman CYR" w:hAnsi="Times New Roman CYR" w:cs="Times New Roman CYR"/>
                <w:b/>
                <w:bCs/>
                <w:sz w:val="20"/>
                <w:szCs w:val="20"/>
                <w:lang w:val="uk-UA"/>
              </w:rPr>
              <w:t>Гранична сукупна вартість правочинів (тис.грн)</w:t>
            </w:r>
          </w:p>
        </w:tc>
        <w:tc>
          <w:tcPr>
            <w:tcW w:w="1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sz w:val="20"/>
                <w:szCs w:val="20"/>
                <w:lang w:val="uk-UA"/>
              </w:rPr>
            </w:pPr>
            <w:r w:rsidRPr="0093239F">
              <w:rPr>
                <w:rFonts w:ascii="Times New Roman CYR" w:hAnsi="Times New Roman CYR" w:cs="Times New Roman CYR"/>
                <w:b/>
                <w:bCs/>
                <w:sz w:val="20"/>
                <w:szCs w:val="20"/>
                <w:lang w:val="uk-UA"/>
              </w:rPr>
              <w:t>Вартість активів емітента за даними останньої річної фінансової звітності (тис.грн)</w:t>
            </w:r>
          </w:p>
        </w:tc>
        <w:tc>
          <w:tcPr>
            <w:tcW w:w="1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sz w:val="20"/>
                <w:szCs w:val="20"/>
                <w:lang w:val="uk-UA"/>
              </w:rPr>
            </w:pPr>
            <w:r w:rsidRPr="0093239F">
              <w:rPr>
                <w:rFonts w:ascii="Times New Roman CYR" w:hAnsi="Times New Roman CYR" w:cs="Times New Roman CYR"/>
                <w:b/>
                <w:bCs/>
                <w:sz w:val="20"/>
                <w:szCs w:val="20"/>
                <w:lang w:val="uk-UA"/>
              </w:rPr>
              <w:t>Співвідношення граничної сукупної вартості правочинів до вартості активів емітента за даними останньої річної фінансової звітності (у відсотках)</w:t>
            </w:r>
          </w:p>
        </w:tc>
        <w:tc>
          <w:tcPr>
            <w:tcW w:w="20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sz w:val="20"/>
                <w:szCs w:val="20"/>
                <w:lang w:val="uk-UA"/>
              </w:rPr>
            </w:pPr>
            <w:r w:rsidRPr="0093239F">
              <w:rPr>
                <w:rFonts w:ascii="Times New Roman CYR" w:hAnsi="Times New Roman CYR" w:cs="Times New Roman CYR"/>
                <w:b/>
                <w:bCs/>
                <w:sz w:val="20"/>
                <w:szCs w:val="20"/>
                <w:lang w:val="uk-UA"/>
              </w:rPr>
              <w:t>Предмет правочину</w:t>
            </w:r>
          </w:p>
        </w:tc>
        <w:tc>
          <w:tcPr>
            <w:tcW w:w="16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sz w:val="20"/>
                <w:szCs w:val="20"/>
                <w:lang w:val="uk-UA"/>
              </w:rPr>
            </w:pPr>
            <w:r w:rsidRPr="0093239F">
              <w:rPr>
                <w:rFonts w:ascii="Times New Roman CYR" w:hAnsi="Times New Roman CYR" w:cs="Times New Roman CYR"/>
                <w:b/>
                <w:bCs/>
                <w:sz w:val="20"/>
                <w:szCs w:val="20"/>
                <w:lang w:val="uk-UA"/>
              </w:rPr>
              <w:t>Дата розміщення особливої інформації в загальнодоступній інформаційній базі даних Комісії</w:t>
            </w:r>
          </w:p>
        </w:tc>
        <w:tc>
          <w:tcPr>
            <w:tcW w:w="2021"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sz w:val="20"/>
                <w:szCs w:val="20"/>
                <w:lang w:val="uk-UA"/>
              </w:rPr>
            </w:pPr>
            <w:r w:rsidRPr="0093239F">
              <w:rPr>
                <w:rFonts w:ascii="Times New Roman CYR" w:hAnsi="Times New Roman CYR" w:cs="Times New Roman CYR"/>
                <w:b/>
                <w:bCs/>
                <w:sz w:val="20"/>
                <w:szCs w:val="20"/>
                <w:lang w:val="uk-UA"/>
              </w:rPr>
              <w:t>Веб-сайт товариства, на якому розміщена інформація</w:t>
            </w:r>
          </w:p>
        </w:tc>
      </w:tr>
      <w:tr w:rsidR="00CB2855" w:rsidRPr="0093239F" w:rsidTr="00E33672">
        <w:trPr>
          <w:trHeight w:val="300"/>
        </w:trPr>
        <w:tc>
          <w:tcPr>
            <w:tcW w:w="762"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1</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2</w:t>
            </w:r>
          </w:p>
        </w:tc>
        <w:tc>
          <w:tcPr>
            <w:tcW w:w="20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3</w:t>
            </w:r>
          </w:p>
        </w:tc>
        <w:tc>
          <w:tcPr>
            <w:tcW w:w="1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4</w:t>
            </w:r>
          </w:p>
        </w:tc>
        <w:tc>
          <w:tcPr>
            <w:tcW w:w="1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5</w:t>
            </w:r>
          </w:p>
        </w:tc>
        <w:tc>
          <w:tcPr>
            <w:tcW w:w="1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6</w:t>
            </w:r>
          </w:p>
        </w:tc>
        <w:tc>
          <w:tcPr>
            <w:tcW w:w="20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7</w:t>
            </w:r>
          </w:p>
        </w:tc>
        <w:tc>
          <w:tcPr>
            <w:tcW w:w="16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8</w:t>
            </w:r>
          </w:p>
        </w:tc>
        <w:tc>
          <w:tcPr>
            <w:tcW w:w="2021"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9</w:t>
            </w:r>
          </w:p>
        </w:tc>
      </w:tr>
      <w:tr w:rsidR="00CB2855" w:rsidRPr="0093239F" w:rsidTr="00E33672">
        <w:trPr>
          <w:trHeight w:val="300"/>
        </w:trPr>
        <w:tc>
          <w:tcPr>
            <w:tcW w:w="762"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1</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18.04.2017</w:t>
            </w:r>
          </w:p>
        </w:tc>
        <w:tc>
          <w:tcPr>
            <w:tcW w:w="20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черговi загальнi збори</w:t>
            </w:r>
          </w:p>
        </w:tc>
        <w:tc>
          <w:tcPr>
            <w:tcW w:w="18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1 826 202</w:t>
            </w:r>
          </w:p>
        </w:tc>
        <w:tc>
          <w:tcPr>
            <w:tcW w:w="18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913 101</w:t>
            </w:r>
          </w:p>
        </w:tc>
        <w:tc>
          <w:tcPr>
            <w:tcW w:w="18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200</w:t>
            </w:r>
          </w:p>
        </w:tc>
        <w:tc>
          <w:tcPr>
            <w:tcW w:w="20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значний правочин</w:t>
            </w:r>
          </w:p>
        </w:tc>
        <w:tc>
          <w:tcPr>
            <w:tcW w:w="16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19.04.2017</w:t>
            </w:r>
          </w:p>
        </w:tc>
        <w:tc>
          <w:tcPr>
            <w:tcW w:w="2021"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24.04.2017</w:t>
            </w:r>
          </w:p>
        </w:tc>
      </w:tr>
      <w:tr w:rsidR="00CB2855" w:rsidRPr="0093239F" w:rsidTr="00E33672">
        <w:trPr>
          <w:trHeight w:val="300"/>
        </w:trPr>
        <w:tc>
          <w:tcPr>
            <w:tcW w:w="15083" w:type="dxa"/>
            <w:gridSpan w:val="9"/>
            <w:tcBorders>
              <w:top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0"/>
                <w:szCs w:val="20"/>
                <w:lang w:val="uk-UA"/>
              </w:rPr>
            </w:pPr>
            <w:r w:rsidRPr="0093239F">
              <w:rPr>
                <w:rFonts w:ascii="Times New Roman CYR" w:hAnsi="Times New Roman CYR" w:cs="Times New Roman CYR"/>
                <w:b/>
                <w:bCs/>
                <w:sz w:val="20"/>
                <w:szCs w:val="20"/>
                <w:lang w:val="uk-UA"/>
              </w:rPr>
              <w:t>Опис:</w:t>
            </w:r>
          </w:p>
        </w:tc>
      </w:tr>
      <w:tr w:rsidR="00CB2855" w:rsidRPr="000F10A6" w:rsidTr="00E33672">
        <w:trPr>
          <w:trHeight w:val="300"/>
        </w:trPr>
        <w:tc>
          <w:tcPr>
            <w:tcW w:w="15083" w:type="dxa"/>
            <w:gridSpan w:val="9"/>
            <w:tcBorders>
              <w:top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Надати попередню згоду на укладення Товариством значних правочинiв, якi можуть вчинятися акцiонерним товариством  у  ходi  поточної господарської дiяльностi,  протягом одного року з дня проведення Загальних зборiв товариства,  якщо ринкова вартiсть майна або послуг, що є предметом значного правочину, перевищує 25 вiдсоткiв вартостi активiв за даними останньої рiчної фiнансової звiтностi за 2016 рiк, а саме:</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-правочинiв, направлених на укладання договорiв постачання, купiвлi-продажу павливно-енергетичних ресурсiв - сукупна вартiсть таких значних угод не повинна перевищувати суми подвiйної вартостi активiв товариства (1826202 тис.грн.).</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-правочинiв, направлених на отримання грошових коштiв (укладання кредитних договорiв з банками) - сукупна вартiсть таких значних угод не повинна перевищувати суми подвiйної вартостi активiв товариства (1826202 тис.грн.).</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Вартiсть активiв емiтента за даними останньої рiчної фiнансової звiтностi за 2016 рiк становить 913101 тис. грн.</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Гранична сукупнiсть вартостi правочинiв - 1826202 тис.грн.</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Спiввiдношення граничної сукупностi вартостi правочинiв до вартiстi активiв емiтента за даними останньої рiчної фiнансової звiтностi за 2016 рiк (вiдсотках) - 200,0%.</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sz w:val="20"/>
                <w:szCs w:val="20"/>
                <w:lang w:val="uk-UA"/>
              </w:rPr>
            </w:pPr>
          </w:p>
        </w:tc>
      </w:tr>
      <w:tr w:rsidR="00CB2855" w:rsidRPr="0093239F" w:rsidTr="00E33672">
        <w:trPr>
          <w:trHeight w:val="300"/>
        </w:trPr>
        <w:tc>
          <w:tcPr>
            <w:tcW w:w="762"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2</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15.12.2017</w:t>
            </w:r>
          </w:p>
        </w:tc>
        <w:tc>
          <w:tcPr>
            <w:tcW w:w="20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позачерговi загальнi збори</w:t>
            </w:r>
          </w:p>
        </w:tc>
        <w:tc>
          <w:tcPr>
            <w:tcW w:w="18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335 000</w:t>
            </w:r>
          </w:p>
        </w:tc>
        <w:tc>
          <w:tcPr>
            <w:tcW w:w="18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913 101</w:t>
            </w:r>
          </w:p>
        </w:tc>
        <w:tc>
          <w:tcPr>
            <w:tcW w:w="18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36,7</w:t>
            </w:r>
          </w:p>
        </w:tc>
        <w:tc>
          <w:tcPr>
            <w:tcW w:w="20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значний правочин</w:t>
            </w:r>
          </w:p>
        </w:tc>
        <w:tc>
          <w:tcPr>
            <w:tcW w:w="16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18.12.2017</w:t>
            </w:r>
          </w:p>
        </w:tc>
        <w:tc>
          <w:tcPr>
            <w:tcW w:w="2021"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20.12.2017</w:t>
            </w:r>
          </w:p>
        </w:tc>
      </w:tr>
      <w:tr w:rsidR="00CB2855" w:rsidRPr="0093239F" w:rsidTr="00E33672">
        <w:trPr>
          <w:trHeight w:val="300"/>
        </w:trPr>
        <w:tc>
          <w:tcPr>
            <w:tcW w:w="15083" w:type="dxa"/>
            <w:gridSpan w:val="9"/>
            <w:tcBorders>
              <w:top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0"/>
                <w:szCs w:val="20"/>
                <w:lang w:val="uk-UA"/>
              </w:rPr>
            </w:pPr>
            <w:r w:rsidRPr="0093239F">
              <w:rPr>
                <w:rFonts w:ascii="Times New Roman CYR" w:hAnsi="Times New Roman CYR" w:cs="Times New Roman CYR"/>
                <w:b/>
                <w:bCs/>
                <w:sz w:val="20"/>
                <w:szCs w:val="20"/>
                <w:lang w:val="uk-UA"/>
              </w:rPr>
              <w:t>Опис:</w:t>
            </w:r>
          </w:p>
        </w:tc>
      </w:tr>
      <w:tr w:rsidR="00CB2855" w:rsidRPr="000F10A6" w:rsidTr="00E33672">
        <w:trPr>
          <w:trHeight w:val="300"/>
        </w:trPr>
        <w:tc>
          <w:tcPr>
            <w:tcW w:w="15083" w:type="dxa"/>
            <w:gridSpan w:val="9"/>
            <w:tcBorders>
              <w:top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Дата прийняття позачерговими загальними зборами товариства рiшення про попереднє надання згоди на вчинення значних правочинiв: 15.12.2017 р. Позачерговими загальними зборами акцiонерiв ПАТ "ЧЕРКАСЬКЕ ХIМВОЛОКНО" було прийнято рiшення: про попереднє надання згоди Правлiнню ПАТ "ЧЕРКАСЬКЕ ХIМВОЛОКНО" на вчинення значних правочинiв (протокол №26 вiд 15.12.2017 р.).</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 xml:space="preserve">Вiдомостi щодо правочинiв iз зазначенням, зокрема: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характеру правочинiв: а саме:</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-правочинiв, направлених на укладання Договорiв поруки, укладання Додаткової угоди до договору поруки, надати згоду на будь-якi майбутнi змiни Кредитного договору, на отримання грошових коштiв (укладання кредитних договорiв з банками).</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Гранична сукупна вартiсть правочинiв: Гранична сукупна вартiсть правочинiв - 335 000 тис. грн.</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Вартисть активiв емiтента за даними останньої рiчної фiнансової звiтностi: Вартiсть активiв емiтента за даними останньої рiчної фiнансової звiтностi за 2016 рiк становить 913 101 тис. грн.</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t>Спiввiдношення граничної сукупної вартостi правочинiв до вартiстi активiв емiтента за даними останньої рiчної фiнансової звiтностi (у вiдсотках): Спiввiдношення граничної сукупної вартостi правочинiв до вартiстi активiв емiтента за даними останньої рiчної фiнансової звiтностi за 2016 рiк (у вiдсотках) - 36,7%.</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sidRPr="0093239F">
              <w:rPr>
                <w:rFonts w:ascii="Times New Roman CYR" w:hAnsi="Times New Roman CYR" w:cs="Times New Roman CYR"/>
                <w:sz w:val="20"/>
                <w:szCs w:val="20"/>
                <w:lang w:val="uk-UA"/>
              </w:rPr>
              <w:lastRenderedPageBreak/>
              <w:t xml:space="preserve">Загальна кiлькiсть голосуючих акцiй, кiлькiсть голосуючих акцiй, що зареєстрованi для участi у загальних зборах, кiлькiсть голосуючих акцiй, що проголосували "за" "проти", прийняття рiшення: Загальна кiлькiсть голосуючих простих iменних акцiй 481 940 626 шт., кiлькiсть голосуючих акцiй, що зареєстрованi для участi у загальних зборах 471 647 677  шт., кiлькiсть голосуючих акцiй, що проголосували "за" - 471 647 677 шт., кiлькiсть голосуючих акцiй, що проголосували "проти" - 0 шт., рiшення прийнято. </w:t>
            </w:r>
          </w:p>
          <w:p w:rsidR="00CB2855" w:rsidRPr="0093239F" w:rsidRDefault="00CB2855" w:rsidP="00E33672">
            <w:pPr>
              <w:widowControl w:val="0"/>
              <w:autoSpaceDE w:val="0"/>
              <w:autoSpaceDN w:val="0"/>
              <w:adjustRightInd w:val="0"/>
              <w:spacing w:after="0" w:line="240" w:lineRule="auto"/>
              <w:jc w:val="both"/>
              <w:rPr>
                <w:rFonts w:ascii="Times New Roman CYR" w:hAnsi="Times New Roman CYR" w:cs="Times New Roman CYR"/>
                <w:sz w:val="20"/>
                <w:szCs w:val="20"/>
                <w:lang w:val="uk-UA"/>
              </w:rPr>
            </w:pP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0"/>
          <w:szCs w:val="20"/>
          <w:lang w:val="uk-UA"/>
        </w:rPr>
        <w:sectPr w:rsidR="00CB2855" w:rsidRPr="0093239F" w:rsidSect="00E33672">
          <w:pgSz w:w="16838" w:h="11906" w:orient="landscape"/>
          <w:pgMar w:top="510" w:right="680" w:bottom="510" w:left="1134" w:header="720" w:footer="720" w:gutter="0"/>
          <w:cols w:space="720"/>
          <w:noEndnote/>
        </w:sect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lastRenderedPageBreak/>
        <w:t>XIV.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CB2855" w:rsidRPr="0093239F" w:rsidTr="00E33672">
        <w:trPr>
          <w:trHeight w:val="200"/>
        </w:trPr>
        <w:tc>
          <w:tcPr>
            <w:tcW w:w="14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Дата оприлюднення Повідомлення (Повідомлення про інформацію) у загальнодоступній інформаційній базі даних Комісії</w:t>
            </w:r>
          </w:p>
        </w:tc>
        <w:tc>
          <w:tcPr>
            <w:tcW w:w="630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lang w:val="uk-UA"/>
              </w:rPr>
            </w:pPr>
            <w:r w:rsidRPr="0093239F">
              <w:rPr>
                <w:rFonts w:ascii="Times New Roman CYR" w:hAnsi="Times New Roman CYR" w:cs="Times New Roman CYR"/>
                <w:b/>
                <w:bCs/>
                <w:lang w:val="uk-UA"/>
              </w:rPr>
              <w:t>Вид інформації</w:t>
            </w:r>
          </w:p>
        </w:tc>
      </w:tr>
      <w:tr w:rsidR="00CB2855" w:rsidRPr="0093239F" w:rsidTr="00E33672">
        <w:trPr>
          <w:trHeight w:val="200"/>
        </w:trPr>
        <w:tc>
          <w:tcPr>
            <w:tcW w:w="14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225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w:t>
            </w:r>
          </w:p>
        </w:tc>
        <w:tc>
          <w:tcPr>
            <w:tcW w:w="630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w:t>
            </w:r>
          </w:p>
        </w:tc>
      </w:tr>
      <w:tr w:rsidR="00CB2855" w:rsidRPr="0093239F" w:rsidTr="00E33672">
        <w:trPr>
          <w:trHeight w:val="200"/>
        </w:trPr>
        <w:tc>
          <w:tcPr>
            <w:tcW w:w="145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20.02.2017</w:t>
            </w:r>
          </w:p>
        </w:tc>
        <w:tc>
          <w:tcPr>
            <w:tcW w:w="2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21.02.2017</w:t>
            </w:r>
          </w:p>
        </w:tc>
        <w:tc>
          <w:tcPr>
            <w:tcW w:w="63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xml:space="preserve">Відомості про зміну складу посадових осіб емітента </w:t>
            </w:r>
          </w:p>
        </w:tc>
      </w:tr>
      <w:tr w:rsidR="00CB2855" w:rsidRPr="0093239F" w:rsidTr="00E33672">
        <w:trPr>
          <w:trHeight w:val="200"/>
        </w:trPr>
        <w:tc>
          <w:tcPr>
            <w:tcW w:w="145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18.04.2017</w:t>
            </w:r>
          </w:p>
        </w:tc>
        <w:tc>
          <w:tcPr>
            <w:tcW w:w="2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16.03.2017</w:t>
            </w:r>
          </w:p>
        </w:tc>
        <w:tc>
          <w:tcPr>
            <w:tcW w:w="63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Відомості про проведення загальних зборів</w:t>
            </w:r>
          </w:p>
        </w:tc>
      </w:tr>
      <w:tr w:rsidR="00CB2855" w:rsidRPr="000F10A6" w:rsidTr="00E33672">
        <w:trPr>
          <w:trHeight w:val="200"/>
        </w:trPr>
        <w:tc>
          <w:tcPr>
            <w:tcW w:w="145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14.03.2017</w:t>
            </w:r>
          </w:p>
        </w:tc>
        <w:tc>
          <w:tcPr>
            <w:tcW w:w="2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15.03.2017</w:t>
            </w:r>
          </w:p>
        </w:tc>
        <w:tc>
          <w:tcPr>
            <w:tcW w:w="63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Відомості про зміну власників акцій, яким належить 10 і більше відсотків голосуючих акцій</w:t>
            </w:r>
          </w:p>
        </w:tc>
      </w:tr>
      <w:tr w:rsidR="00CB2855" w:rsidRPr="0093239F" w:rsidTr="00E33672">
        <w:trPr>
          <w:trHeight w:val="200"/>
        </w:trPr>
        <w:tc>
          <w:tcPr>
            <w:tcW w:w="145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18.04.2017</w:t>
            </w:r>
          </w:p>
        </w:tc>
        <w:tc>
          <w:tcPr>
            <w:tcW w:w="2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19.04.2017</w:t>
            </w:r>
          </w:p>
        </w:tc>
        <w:tc>
          <w:tcPr>
            <w:tcW w:w="63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Відомості про прийняття рішення про попереднє надання згоди на вчинення значних правочинів</w:t>
            </w:r>
          </w:p>
        </w:tc>
      </w:tr>
      <w:tr w:rsidR="00CB2855" w:rsidRPr="0093239F" w:rsidTr="00E33672">
        <w:trPr>
          <w:trHeight w:val="200"/>
        </w:trPr>
        <w:tc>
          <w:tcPr>
            <w:tcW w:w="145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18.04.2017</w:t>
            </w:r>
          </w:p>
        </w:tc>
        <w:tc>
          <w:tcPr>
            <w:tcW w:w="2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19.04.2017</w:t>
            </w:r>
          </w:p>
        </w:tc>
        <w:tc>
          <w:tcPr>
            <w:tcW w:w="63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xml:space="preserve">Відомості про зміну складу посадових осіб емітента </w:t>
            </w:r>
          </w:p>
        </w:tc>
      </w:tr>
      <w:tr w:rsidR="00CB2855" w:rsidRPr="0093239F" w:rsidTr="00E33672">
        <w:trPr>
          <w:trHeight w:val="200"/>
        </w:trPr>
        <w:tc>
          <w:tcPr>
            <w:tcW w:w="145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12.06.2017</w:t>
            </w:r>
          </w:p>
        </w:tc>
        <w:tc>
          <w:tcPr>
            <w:tcW w:w="2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13.06.2017</w:t>
            </w:r>
          </w:p>
        </w:tc>
        <w:tc>
          <w:tcPr>
            <w:tcW w:w="63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xml:space="preserve">Відомості про зміну складу посадових осіб емітента </w:t>
            </w:r>
          </w:p>
        </w:tc>
      </w:tr>
      <w:tr w:rsidR="00CB2855" w:rsidRPr="0093239F" w:rsidTr="00E33672">
        <w:trPr>
          <w:trHeight w:val="200"/>
        </w:trPr>
        <w:tc>
          <w:tcPr>
            <w:tcW w:w="145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15.12.2017</w:t>
            </w:r>
          </w:p>
        </w:tc>
        <w:tc>
          <w:tcPr>
            <w:tcW w:w="2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29.11.2017</w:t>
            </w:r>
          </w:p>
        </w:tc>
        <w:tc>
          <w:tcPr>
            <w:tcW w:w="63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Відомості про проведення загальних зборів</w:t>
            </w:r>
          </w:p>
        </w:tc>
      </w:tr>
      <w:tr w:rsidR="00CB2855" w:rsidRPr="0093239F" w:rsidTr="00E33672">
        <w:trPr>
          <w:trHeight w:val="200"/>
        </w:trPr>
        <w:tc>
          <w:tcPr>
            <w:tcW w:w="145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15.12.2017</w:t>
            </w:r>
          </w:p>
        </w:tc>
        <w:tc>
          <w:tcPr>
            <w:tcW w:w="2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18.12.2017</w:t>
            </w:r>
          </w:p>
        </w:tc>
        <w:tc>
          <w:tcPr>
            <w:tcW w:w="63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Відомості про прийняття рішення про попереднє надання згоди на вчинення значних правочинів</w:t>
            </w:r>
          </w:p>
        </w:tc>
      </w:tr>
      <w:tr w:rsidR="00CB2855" w:rsidRPr="0093239F" w:rsidTr="00E33672">
        <w:trPr>
          <w:trHeight w:val="200"/>
        </w:trPr>
        <w:tc>
          <w:tcPr>
            <w:tcW w:w="145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13.06.2017</w:t>
            </w:r>
          </w:p>
        </w:tc>
        <w:tc>
          <w:tcPr>
            <w:tcW w:w="2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13.06.2017</w:t>
            </w:r>
          </w:p>
        </w:tc>
        <w:tc>
          <w:tcPr>
            <w:tcW w:w="63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xml:space="preserve">Спростування </w:t>
            </w:r>
          </w:p>
        </w:tc>
      </w:tr>
      <w:tr w:rsidR="00CB2855" w:rsidRPr="0093239F" w:rsidTr="00E33672">
        <w:trPr>
          <w:trHeight w:val="200"/>
        </w:trPr>
        <w:tc>
          <w:tcPr>
            <w:tcW w:w="145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20.04.2017</w:t>
            </w:r>
          </w:p>
        </w:tc>
        <w:tc>
          <w:tcPr>
            <w:tcW w:w="2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20.04.2017</w:t>
            </w:r>
          </w:p>
        </w:tc>
        <w:tc>
          <w:tcPr>
            <w:tcW w:w="63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xml:space="preserve">Спростування </w:t>
            </w:r>
          </w:p>
        </w:tc>
      </w:tr>
      <w:tr w:rsidR="00CB2855" w:rsidRPr="0093239F" w:rsidTr="00E33672">
        <w:trPr>
          <w:trHeight w:val="200"/>
        </w:trPr>
        <w:tc>
          <w:tcPr>
            <w:tcW w:w="145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13.06.2017</w:t>
            </w:r>
          </w:p>
        </w:tc>
        <w:tc>
          <w:tcPr>
            <w:tcW w:w="2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13.06.2017</w:t>
            </w:r>
          </w:p>
        </w:tc>
        <w:tc>
          <w:tcPr>
            <w:tcW w:w="63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xml:space="preserve">Відомості про зміну складу посадових осіб емітента </w:t>
            </w:r>
          </w:p>
        </w:tc>
      </w:tr>
      <w:tr w:rsidR="00CB2855" w:rsidRPr="0093239F" w:rsidTr="00E33672">
        <w:trPr>
          <w:trHeight w:val="200"/>
        </w:trPr>
        <w:tc>
          <w:tcPr>
            <w:tcW w:w="145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18.04.2017</w:t>
            </w:r>
          </w:p>
        </w:tc>
        <w:tc>
          <w:tcPr>
            <w:tcW w:w="2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20.04.2017</w:t>
            </w:r>
          </w:p>
        </w:tc>
        <w:tc>
          <w:tcPr>
            <w:tcW w:w="63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xml:space="preserve">Відомості про зміну складу посадових осіб емітента </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t>Інформація про стан корпоративного управління</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ЗАГАЛЬНІ ЗБОРИ АКЦІОНЕРІВ</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Яку кількість загальних зборів було проведено за минулі три роки?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40"/>
        <w:gridCol w:w="1440"/>
        <w:gridCol w:w="3240"/>
        <w:gridCol w:w="3240"/>
      </w:tblGrid>
      <w:tr w:rsidR="00CB2855" w:rsidRPr="0093239F" w:rsidTr="00E33672">
        <w:trPr>
          <w:trHeight w:val="200"/>
        </w:trPr>
        <w:tc>
          <w:tcPr>
            <w:tcW w:w="14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з/п</w:t>
            </w:r>
          </w:p>
        </w:tc>
        <w:tc>
          <w:tcPr>
            <w:tcW w:w="14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Рік</w:t>
            </w:r>
          </w:p>
        </w:tc>
        <w:tc>
          <w:tcPr>
            <w:tcW w:w="32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Кількість зборів, усього</w:t>
            </w:r>
          </w:p>
        </w:tc>
        <w:tc>
          <w:tcPr>
            <w:tcW w:w="324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У тому числі позачергових</w:t>
            </w:r>
          </w:p>
        </w:tc>
      </w:tr>
      <w:tr w:rsidR="00CB2855" w:rsidRPr="0093239F" w:rsidTr="00E33672">
        <w:trPr>
          <w:trHeight w:val="200"/>
        </w:trPr>
        <w:tc>
          <w:tcPr>
            <w:tcW w:w="14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w:t>
            </w:r>
          </w:p>
        </w:tc>
        <w:tc>
          <w:tcPr>
            <w:tcW w:w="14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2015</w:t>
            </w:r>
          </w:p>
        </w:tc>
        <w:tc>
          <w:tcPr>
            <w:tcW w:w="32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w:t>
            </w:r>
          </w:p>
        </w:tc>
        <w:tc>
          <w:tcPr>
            <w:tcW w:w="324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0</w:t>
            </w:r>
          </w:p>
        </w:tc>
      </w:tr>
      <w:tr w:rsidR="00CB2855" w:rsidRPr="0093239F" w:rsidTr="00E33672">
        <w:trPr>
          <w:trHeight w:val="200"/>
        </w:trPr>
        <w:tc>
          <w:tcPr>
            <w:tcW w:w="14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w:t>
            </w:r>
          </w:p>
        </w:tc>
        <w:tc>
          <w:tcPr>
            <w:tcW w:w="14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2016</w:t>
            </w:r>
          </w:p>
        </w:tc>
        <w:tc>
          <w:tcPr>
            <w:tcW w:w="32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w:t>
            </w:r>
          </w:p>
        </w:tc>
        <w:tc>
          <w:tcPr>
            <w:tcW w:w="324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0</w:t>
            </w:r>
          </w:p>
        </w:tc>
      </w:tr>
      <w:tr w:rsidR="00CB2855" w:rsidRPr="0093239F" w:rsidTr="00E33672">
        <w:trPr>
          <w:trHeight w:val="200"/>
        </w:trPr>
        <w:tc>
          <w:tcPr>
            <w:tcW w:w="14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w:t>
            </w:r>
          </w:p>
        </w:tc>
        <w:tc>
          <w:tcPr>
            <w:tcW w:w="14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2017</w:t>
            </w:r>
          </w:p>
        </w:tc>
        <w:tc>
          <w:tcPr>
            <w:tcW w:w="324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w:t>
            </w:r>
          </w:p>
        </w:tc>
        <w:tc>
          <w:tcPr>
            <w:tcW w:w="324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Який орган здійснював реєстрацію акціонерів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4"/>
                <w:szCs w:val="24"/>
                <w:lang w:val="uk-UA"/>
              </w:rPr>
            </w:pP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1596"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Інше (запишіть)</w:t>
            </w:r>
          </w:p>
        </w:tc>
        <w:tc>
          <w:tcPr>
            <w:tcW w:w="7764" w:type="dxa"/>
            <w:gridSpan w:val="3"/>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д/в</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 xml:space="preserve">Який орган здійснював контроль за станом реєстрації акціонерів або їх представників для участі в останніх загальних зборах </w:t>
      </w:r>
      <w:r w:rsidRPr="0093239F">
        <w:rPr>
          <w:rFonts w:ascii="Times New Roman CYR" w:hAnsi="Times New Roman CYR" w:cs="Times New Roman CYR"/>
          <w:sz w:val="24"/>
          <w:szCs w:val="24"/>
          <w:lang w:val="uk-UA"/>
        </w:rPr>
        <w:t>(за наявності контролю)</w:t>
      </w:r>
      <w:r w:rsidRPr="0093239F">
        <w:rPr>
          <w:rFonts w:ascii="Times New Roman CYR" w:hAnsi="Times New Roman CYR" w:cs="Times New Roman CYR"/>
          <w:b/>
          <w:bCs/>
          <w:sz w:val="24"/>
          <w:szCs w:val="24"/>
          <w:lang w:val="uk-UA"/>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4"/>
                <w:szCs w:val="24"/>
                <w:lang w:val="uk-UA"/>
              </w:rPr>
            </w:pP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Акціонери, які володіють у сукупності більше ніж 10 відсотків</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4"/>
                <w:szCs w:val="24"/>
                <w:lang w:val="uk-UA"/>
              </w:rPr>
            </w:pP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1596"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Інше (запишіть)</w:t>
            </w:r>
          </w:p>
        </w:tc>
        <w:tc>
          <w:tcPr>
            <w:tcW w:w="7764" w:type="dxa"/>
            <w:gridSpan w:val="3"/>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Вiдкрите голосування бюлетенями</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Які були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4"/>
                <w:szCs w:val="24"/>
                <w:lang w:val="uk-UA"/>
              </w:rPr>
            </w:pP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1596"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Інше (запишіть)</w:t>
            </w:r>
          </w:p>
        </w:tc>
        <w:tc>
          <w:tcPr>
            <w:tcW w:w="7764" w:type="dxa"/>
            <w:gridSpan w:val="3"/>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18 квiтня 2017 року скликались черговi загальнi збори акцiонерiв, на яких були розглянутi всi питання згiдно чинного законодавства та обрання членiв Наглядової ради, обрання членiв Ревiзiйної комiсiї. 15 грудня 2017 р. скликались позачерговi загальнi збори акцiонерiв, на яких розглядалось питання про прийняття рiшення про попереднє надання згоди на вчинення значних правочинiв.</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b/>
          <w:bCs/>
          <w:sz w:val="24"/>
          <w:szCs w:val="24"/>
          <w:lang w:val="uk-UA"/>
        </w:rPr>
        <w:t xml:space="preserve">Чи проводились у звітному році загальні збори акціонерів у формі заочного голосування (так/ні)?  </w:t>
      </w:r>
      <w:r w:rsidRPr="0093239F">
        <w:rPr>
          <w:rFonts w:ascii="Times New Roman CYR" w:hAnsi="Times New Roman CYR" w:cs="Times New Roman CYR"/>
          <w:sz w:val="24"/>
          <w:szCs w:val="24"/>
          <w:u w:val="single"/>
          <w:lang w:val="uk-UA"/>
        </w:rPr>
        <w:t>ні</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b/>
          <w:bCs/>
          <w:sz w:val="24"/>
          <w:szCs w:val="24"/>
          <w:lang w:val="uk-UA"/>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Акціонери (акціонер), які на день подання вимоги сукупно є власниками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Інше (зазначити)</w:t>
            </w:r>
          </w:p>
        </w:tc>
        <w:tc>
          <w:tcPr>
            <w:tcW w:w="252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15 грудня 2017 р. скликались позачерговi загальнi збори акцiонерiв, на яких розглядалось питання про прийняття рiшення про попереднє надання згоди на вчинення значних правочинiв.</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b/>
          <w:bCs/>
          <w:sz w:val="24"/>
          <w:szCs w:val="24"/>
          <w:lang w:val="uk-UA"/>
        </w:rPr>
        <w:lastRenderedPageBreak/>
        <w:t xml:space="preserve">У разі скликання, але не проведення річних (чергових) загальних зборів зазначається причина їх непроведення: </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b/>
          <w:bCs/>
          <w:sz w:val="24"/>
          <w:szCs w:val="24"/>
          <w:lang w:val="uk-UA"/>
        </w:rPr>
        <w:t xml:space="preserve">У разі скликання, але не проведення позачергових загальних зборів зазначається причина їх непроведення: </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ОРГАНИ УПРАВЛІННЯ</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 xml:space="preserve">Який склад наглядової ради </w:t>
      </w:r>
      <w:r w:rsidRPr="0093239F">
        <w:rPr>
          <w:rFonts w:ascii="Times New Roman CYR" w:hAnsi="Times New Roman CYR" w:cs="Times New Roman CYR"/>
          <w:sz w:val="24"/>
          <w:szCs w:val="24"/>
          <w:lang w:val="uk-UA"/>
        </w:rPr>
        <w:t>(за наявності)</w:t>
      </w:r>
      <w:r w:rsidRPr="0093239F">
        <w:rPr>
          <w:rFonts w:ascii="Times New Roman CYR" w:hAnsi="Times New Roman CYR" w:cs="Times New Roman CYR"/>
          <w:b/>
          <w:bCs/>
          <w:sz w:val="24"/>
          <w:szCs w:val="24"/>
          <w:lang w:val="uk-UA"/>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100"/>
        <w:gridCol w:w="1260"/>
      </w:tblGrid>
      <w:tr w:rsidR="00CB2855" w:rsidRPr="0093239F" w:rsidTr="00E33672">
        <w:trPr>
          <w:trHeight w:val="200"/>
        </w:trPr>
        <w:tc>
          <w:tcPr>
            <w:tcW w:w="81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(осіб)</w:t>
            </w:r>
          </w:p>
        </w:tc>
      </w:tr>
      <w:tr w:rsidR="00CB2855" w:rsidRPr="0093239F" w:rsidTr="00E33672">
        <w:trPr>
          <w:trHeight w:val="200"/>
        </w:trPr>
        <w:tc>
          <w:tcPr>
            <w:tcW w:w="81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Кількість членів наглядової ради, у тому числі:</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5</w:t>
            </w:r>
          </w:p>
        </w:tc>
      </w:tr>
      <w:tr w:rsidR="00CB2855" w:rsidRPr="0093239F" w:rsidTr="00E33672">
        <w:trPr>
          <w:trHeight w:val="200"/>
        </w:trPr>
        <w:tc>
          <w:tcPr>
            <w:tcW w:w="81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4</w:t>
            </w:r>
          </w:p>
        </w:tc>
      </w:tr>
      <w:tr w:rsidR="00CB2855" w:rsidRPr="0093239F" w:rsidTr="00E33672">
        <w:trPr>
          <w:trHeight w:val="200"/>
        </w:trPr>
        <w:tc>
          <w:tcPr>
            <w:tcW w:w="81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w:t>
            </w:r>
          </w:p>
        </w:tc>
      </w:tr>
      <w:tr w:rsidR="00CB2855" w:rsidRPr="0093239F" w:rsidTr="00E33672">
        <w:trPr>
          <w:trHeight w:val="200"/>
        </w:trPr>
        <w:tc>
          <w:tcPr>
            <w:tcW w:w="81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0</w:t>
            </w:r>
          </w:p>
        </w:tc>
      </w:tr>
      <w:tr w:rsidR="00CB2855" w:rsidRPr="0093239F" w:rsidTr="00E33672">
        <w:trPr>
          <w:trHeight w:val="200"/>
        </w:trPr>
        <w:tc>
          <w:tcPr>
            <w:tcW w:w="81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членів наглядової ради - акціонерів, що володіють більше ніж 10 відсотками акцій</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0</w:t>
            </w:r>
          </w:p>
        </w:tc>
      </w:tr>
      <w:tr w:rsidR="00CB2855" w:rsidRPr="0093239F" w:rsidTr="00E33672">
        <w:trPr>
          <w:trHeight w:val="200"/>
        </w:trPr>
        <w:tc>
          <w:tcPr>
            <w:tcW w:w="81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членів наглядової ради - акціонерів, що володіють менше ніж 10 відсотками акцій</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0</w:t>
            </w:r>
          </w:p>
        </w:tc>
      </w:tr>
      <w:tr w:rsidR="00CB2855" w:rsidRPr="0093239F" w:rsidTr="00E33672">
        <w:trPr>
          <w:trHeight w:val="200"/>
        </w:trPr>
        <w:tc>
          <w:tcPr>
            <w:tcW w:w="81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членів наглядової ради - представників акціонерів, що володіють більше ніж 10 відсотками акцій</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0</w:t>
            </w:r>
          </w:p>
        </w:tc>
      </w:tr>
      <w:tr w:rsidR="00CB2855" w:rsidRPr="0093239F" w:rsidTr="00E33672">
        <w:trPr>
          <w:trHeight w:val="200"/>
        </w:trPr>
        <w:tc>
          <w:tcPr>
            <w:tcW w:w="81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членів наглядової ради - представників акціонерів, що володіють менше ніж 10 відсотками акцій</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0</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Чи проводила наглядова рада самооцінку?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4"/>
                <w:szCs w:val="24"/>
                <w:lang w:val="uk-UA"/>
              </w:rPr>
            </w:pP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Складу</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Організації</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Діяльності</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1596"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Інше (запишіть)</w:t>
            </w:r>
          </w:p>
        </w:tc>
        <w:tc>
          <w:tcPr>
            <w:tcW w:w="7764" w:type="dxa"/>
            <w:gridSpan w:val="3"/>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д/в</w:t>
            </w:r>
          </w:p>
        </w:tc>
      </w:tr>
      <w:tr w:rsidR="00CB2855" w:rsidRPr="0093239F" w:rsidTr="00E33672">
        <w:trPr>
          <w:trHeight w:val="200"/>
        </w:trPr>
        <w:tc>
          <w:tcPr>
            <w:tcW w:w="9360" w:type="dxa"/>
            <w:gridSpan w:val="4"/>
            <w:tcBorders>
              <w:top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Інформація щодо компетентності та ефективності наглядової ради (кожного члена наглядової ради), а також інформація щодо виконання наглядовою радою поставлених завдань</w:t>
            </w:r>
          </w:p>
        </w:tc>
      </w:tr>
      <w:tr w:rsidR="00CB2855" w:rsidRPr="0093239F" w:rsidTr="00E33672">
        <w:trPr>
          <w:trHeight w:val="200"/>
        </w:trPr>
        <w:tc>
          <w:tcPr>
            <w:tcW w:w="9360" w:type="dxa"/>
            <w:gridSpan w:val="4"/>
            <w:tcBorders>
              <w:top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д/в</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b/>
          <w:bCs/>
          <w:sz w:val="24"/>
          <w:szCs w:val="24"/>
          <w:lang w:val="uk-UA"/>
        </w:rPr>
        <w:t xml:space="preserve">Скільки разів на рік відбувались засідання наглядової ради?  </w:t>
      </w:r>
      <w:r w:rsidRPr="0093239F">
        <w:rPr>
          <w:rFonts w:ascii="Times New Roman CYR" w:hAnsi="Times New Roman CYR" w:cs="Times New Roman CYR"/>
          <w:sz w:val="24"/>
          <w:szCs w:val="24"/>
          <w:u w:val="single"/>
          <w:lang w:val="uk-UA"/>
        </w:rPr>
        <w:t>5</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 xml:space="preserve">Які саме комітети створено в складі наглядової ради </w:t>
      </w:r>
      <w:r w:rsidRPr="0093239F">
        <w:rPr>
          <w:rFonts w:ascii="Times New Roman CYR" w:hAnsi="Times New Roman CYR" w:cs="Times New Roman CYR"/>
          <w:sz w:val="24"/>
          <w:szCs w:val="24"/>
          <w:lang w:val="uk-UA"/>
        </w:rPr>
        <w:t>(за наявності)</w:t>
      </w:r>
      <w:r w:rsidRPr="0093239F">
        <w:rPr>
          <w:rFonts w:ascii="Times New Roman CYR" w:hAnsi="Times New Roman CYR" w:cs="Times New Roman CYR"/>
          <w:b/>
          <w:bCs/>
          <w:sz w:val="24"/>
          <w:szCs w:val="24"/>
          <w:lang w:val="uk-UA"/>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390"/>
        <w:gridCol w:w="4450"/>
        <w:gridCol w:w="1260"/>
        <w:gridCol w:w="1260"/>
      </w:tblGrid>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4"/>
                <w:szCs w:val="24"/>
                <w:lang w:val="uk-UA"/>
              </w:rPr>
            </w:pP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Стратегічного планування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Аудиторський</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 питань призначень і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Інвестиційний</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239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Інше (запишіть)</w:t>
            </w:r>
          </w:p>
        </w:tc>
        <w:tc>
          <w:tcPr>
            <w:tcW w:w="6970" w:type="dxa"/>
            <w:gridSpan w:val="3"/>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 складi Наглядової ради не створено комитети.</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д/в</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b/>
          <w:bCs/>
          <w:sz w:val="24"/>
          <w:szCs w:val="24"/>
          <w:lang w:val="uk-UA"/>
        </w:rPr>
        <w:t xml:space="preserve">Інформація щодо компетентності та ефективності комітетів: </w:t>
      </w:r>
      <w:r w:rsidRPr="0093239F">
        <w:rPr>
          <w:rFonts w:ascii="Times New Roman CYR" w:hAnsi="Times New Roman CYR" w:cs="Times New Roman CYR"/>
          <w:sz w:val="24"/>
          <w:szCs w:val="24"/>
          <w:lang w:val="uk-UA"/>
        </w:rPr>
        <w:t>д/в</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b/>
          <w:bCs/>
          <w:sz w:val="24"/>
          <w:szCs w:val="24"/>
          <w:lang w:val="uk-UA"/>
        </w:rPr>
        <w:t xml:space="preserve">Інформація стосовно кількості засідань та яких саме комітетів наглядової ради: </w:t>
      </w:r>
      <w:r w:rsidRPr="0093239F">
        <w:rPr>
          <w:rFonts w:ascii="Times New Roman CYR" w:hAnsi="Times New Roman CYR" w:cs="Times New Roman CYR"/>
          <w:sz w:val="24"/>
          <w:szCs w:val="24"/>
          <w:lang w:val="uk-UA"/>
        </w:rPr>
        <w:t>д/в</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b/>
          <w:bCs/>
          <w:sz w:val="24"/>
          <w:szCs w:val="24"/>
          <w:lang w:val="uk-UA"/>
        </w:rPr>
        <w:t xml:space="preserve">Чи створено в акціонерному товаристві спеціальну посаду корпоративного секретаря? (так/ні)  </w:t>
      </w:r>
      <w:r w:rsidRPr="0093239F">
        <w:rPr>
          <w:rFonts w:ascii="Times New Roman CYR" w:hAnsi="Times New Roman CYR" w:cs="Times New Roman CYR"/>
          <w:sz w:val="24"/>
          <w:szCs w:val="24"/>
          <w:u w:val="single"/>
          <w:lang w:val="uk-UA"/>
        </w:rPr>
        <w:t>ні</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Яким чином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4"/>
                <w:szCs w:val="24"/>
                <w:lang w:val="uk-UA"/>
              </w:rPr>
            </w:pP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1596"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Інше (запишіть)</w:t>
            </w:r>
          </w:p>
        </w:tc>
        <w:tc>
          <w:tcPr>
            <w:tcW w:w="7764" w:type="dxa"/>
            <w:gridSpan w:val="3"/>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Члени наглядової ради працюють за контроктом, в якому винагорода не призначається.</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4"/>
                <w:szCs w:val="24"/>
                <w:lang w:val="uk-UA"/>
              </w:rPr>
            </w:pP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Інше (запишіть)</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Члени наглядової ради працюють за контроктом, в якому винагорода не призначається.</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Коли останній раз було обрано нового члена наглядової ради, яким чином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4"/>
                <w:szCs w:val="24"/>
                <w:lang w:val="uk-UA"/>
              </w:rPr>
            </w:pP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1596"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Інше (запишіть)</w:t>
            </w:r>
          </w:p>
        </w:tc>
        <w:tc>
          <w:tcPr>
            <w:tcW w:w="7764" w:type="dxa"/>
            <w:gridSpan w:val="3"/>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18 червня 2017 року скликались черговi загальнi збори акцiонерiв, на яких  були обранi члени Наглядової ради (протокол №25 чергових загальних зборiв вiд 18.04.2017 р.)</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b/>
          <w:bCs/>
          <w:sz w:val="24"/>
          <w:szCs w:val="24"/>
          <w:lang w:val="uk-UA"/>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sidRPr="0093239F">
        <w:rPr>
          <w:rFonts w:ascii="Times New Roman CYR" w:hAnsi="Times New Roman CYR" w:cs="Times New Roman CYR"/>
          <w:sz w:val="24"/>
          <w:szCs w:val="24"/>
          <w:u w:val="single"/>
          <w:lang w:val="uk-UA"/>
        </w:rPr>
        <w:t>так, створено ревізійну комісію</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u w:val="single"/>
          <w:lang w:val="uk-UA"/>
        </w:rPr>
      </w:pPr>
      <w:r w:rsidRPr="0093239F">
        <w:rPr>
          <w:rFonts w:ascii="Times New Roman CYR" w:hAnsi="Times New Roman CYR" w:cs="Times New Roman CYR"/>
          <w:b/>
          <w:bCs/>
          <w:sz w:val="24"/>
          <w:szCs w:val="24"/>
          <w:lang w:val="uk-UA"/>
        </w:rPr>
        <w:t xml:space="preserve">Якщо в товаристві створено ревізійну комісію: </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u w:val="single"/>
          <w:lang w:val="uk-UA"/>
        </w:rPr>
        <w:t xml:space="preserve">Кількість членів ревізійної комісії </w:t>
      </w:r>
      <w:r w:rsidRPr="0093239F">
        <w:rPr>
          <w:rFonts w:ascii="Times New Roman CYR" w:hAnsi="Times New Roman CYR" w:cs="Times New Roman CYR"/>
          <w:sz w:val="24"/>
          <w:szCs w:val="24"/>
          <w:u w:val="single"/>
          <w:lang w:val="uk-UA"/>
        </w:rPr>
        <w:t>5</w:t>
      </w:r>
      <w:r w:rsidRPr="0093239F">
        <w:rPr>
          <w:rFonts w:ascii="Times New Roman CYR" w:hAnsi="Times New Roman CYR" w:cs="Times New Roman CYR"/>
          <w:b/>
          <w:bCs/>
          <w:sz w:val="24"/>
          <w:szCs w:val="24"/>
          <w:lang w:val="uk-UA"/>
        </w:rPr>
        <w:t xml:space="preserve"> осіб.</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b/>
          <w:bCs/>
          <w:sz w:val="24"/>
          <w:szCs w:val="24"/>
          <w:lang w:val="uk-UA"/>
        </w:rPr>
        <w:t xml:space="preserve">Скільки разів на рік у середньому відбувалися засідання ревізійної комісії протягом останніх трьох років?  </w:t>
      </w:r>
      <w:r w:rsidRPr="0093239F">
        <w:rPr>
          <w:rFonts w:ascii="Times New Roman CYR" w:hAnsi="Times New Roman CYR" w:cs="Times New Roman CYR"/>
          <w:sz w:val="24"/>
          <w:szCs w:val="24"/>
          <w:u w:val="single"/>
          <w:lang w:val="uk-UA"/>
        </w:rPr>
        <w:t>4</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135"/>
      </w:tblGrid>
      <w:tr w:rsidR="00CB2855" w:rsidRPr="0093239F" w:rsidTr="00E33672">
        <w:trPr>
          <w:trHeight w:val="200"/>
        </w:trPr>
        <w:tc>
          <w:tcPr>
            <w:tcW w:w="4884"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4"/>
                <w:szCs w:val="24"/>
                <w:lang w:val="uk-UA"/>
              </w:rPr>
            </w:pPr>
          </w:p>
        </w:tc>
        <w:tc>
          <w:tcPr>
            <w:tcW w:w="1057"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Виконавчий орган</w:t>
            </w:r>
          </w:p>
        </w:tc>
        <w:tc>
          <w:tcPr>
            <w:tcW w:w="113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Не належить до компетенції жодного органу</w:t>
            </w:r>
          </w:p>
        </w:tc>
      </w:tr>
      <w:tr w:rsidR="00CB2855" w:rsidRPr="0093239F" w:rsidTr="00E33672">
        <w:trPr>
          <w:trHeight w:val="200"/>
        </w:trPr>
        <w:tc>
          <w:tcPr>
            <w:tcW w:w="4884"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13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4884"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13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4884"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13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4884"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13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4884"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13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4884"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13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4884"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13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4884"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13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4884"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13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4884"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13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4884"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13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4884"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13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4884"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13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b/>
          <w:bCs/>
          <w:sz w:val="24"/>
          <w:szCs w:val="24"/>
          <w:lang w:val="uk-UA"/>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sidRPr="0093239F">
        <w:rPr>
          <w:rFonts w:ascii="Times New Roman CYR" w:hAnsi="Times New Roman CYR" w:cs="Times New Roman CYR"/>
          <w:sz w:val="24"/>
          <w:szCs w:val="24"/>
          <w:u w:val="single"/>
          <w:lang w:val="uk-UA"/>
        </w:rPr>
        <w:t>так</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b/>
          <w:bCs/>
          <w:sz w:val="24"/>
          <w:szCs w:val="24"/>
          <w:lang w:val="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sidRPr="0093239F">
        <w:rPr>
          <w:rFonts w:ascii="Times New Roman CYR" w:hAnsi="Times New Roman CYR" w:cs="Times New Roman CYR"/>
          <w:sz w:val="24"/>
          <w:szCs w:val="24"/>
          <w:u w:val="single"/>
          <w:lang w:val="uk-UA"/>
        </w:rPr>
        <w:t>ні</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160"/>
        <w:gridCol w:w="4680"/>
        <w:gridCol w:w="1260"/>
        <w:gridCol w:w="1260"/>
      </w:tblGrid>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216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Інше (запишіть)</w:t>
            </w:r>
          </w:p>
        </w:tc>
        <w:tc>
          <w:tcPr>
            <w:tcW w:w="7200" w:type="dxa"/>
            <w:gridSpan w:val="3"/>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Положення про акцiї акцiонерного товариства вiдсутне.</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Яким чином акціонери можуть отримати таку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700"/>
        <w:gridCol w:w="1750"/>
        <w:gridCol w:w="1338"/>
        <w:gridCol w:w="1433"/>
        <w:gridCol w:w="1171"/>
        <w:gridCol w:w="1354"/>
      </w:tblGrid>
      <w:tr w:rsidR="00CB2855" w:rsidRPr="0093239F" w:rsidTr="00E33672">
        <w:trPr>
          <w:trHeight w:val="182"/>
        </w:trPr>
        <w:tc>
          <w:tcPr>
            <w:tcW w:w="27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tc>
        <w:tc>
          <w:tcPr>
            <w:tcW w:w="175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Публікується у пресі, оприлюднюється в загальнодоступній інформаційній базі даних НКЦПФР про ринок цінних паперів</w:t>
            </w:r>
          </w:p>
        </w:tc>
        <w:tc>
          <w:tcPr>
            <w:tcW w:w="1433"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Інформація розміщується на власній інтернет-сторінці акціонерного товариства</w:t>
            </w:r>
          </w:p>
        </w:tc>
      </w:tr>
      <w:tr w:rsidR="00CB2855" w:rsidRPr="0093239F" w:rsidTr="00E33672">
        <w:trPr>
          <w:trHeight w:val="182"/>
        </w:trPr>
        <w:tc>
          <w:tcPr>
            <w:tcW w:w="27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354"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r>
      <w:tr w:rsidR="00CB2855" w:rsidRPr="0093239F" w:rsidTr="00E33672">
        <w:trPr>
          <w:trHeight w:val="182"/>
        </w:trPr>
        <w:tc>
          <w:tcPr>
            <w:tcW w:w="27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Інформація про акціонерів, які володіють 10 відсотків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354"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r>
      <w:tr w:rsidR="00CB2855" w:rsidRPr="0093239F" w:rsidTr="00E33672">
        <w:trPr>
          <w:trHeight w:val="182"/>
        </w:trPr>
        <w:tc>
          <w:tcPr>
            <w:tcW w:w="27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354"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r>
      <w:tr w:rsidR="00CB2855" w:rsidRPr="0093239F" w:rsidTr="00E33672">
        <w:trPr>
          <w:trHeight w:val="182"/>
        </w:trPr>
        <w:tc>
          <w:tcPr>
            <w:tcW w:w="27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354"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r>
      <w:tr w:rsidR="00CB2855" w:rsidRPr="0093239F" w:rsidTr="00E33672">
        <w:trPr>
          <w:trHeight w:val="182"/>
        </w:trPr>
        <w:tc>
          <w:tcPr>
            <w:tcW w:w="27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354"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r>
      <w:tr w:rsidR="00CB2855" w:rsidRPr="0093239F" w:rsidTr="00E33672">
        <w:trPr>
          <w:trHeight w:val="182"/>
        </w:trPr>
        <w:tc>
          <w:tcPr>
            <w:tcW w:w="27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c>
          <w:tcPr>
            <w:tcW w:w="1354"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b/>
          <w:bCs/>
          <w:sz w:val="24"/>
          <w:szCs w:val="24"/>
          <w:lang w:val="uk-UA"/>
        </w:rPr>
        <w:t xml:space="preserve">Чи готує акціонерне товариство фінансову звітність у відповідності до міжнародних стандартів фінансової звітності? (так/ні)  </w:t>
      </w:r>
      <w:r w:rsidRPr="0093239F">
        <w:rPr>
          <w:rFonts w:ascii="Times New Roman CYR" w:hAnsi="Times New Roman CYR" w:cs="Times New Roman CYR"/>
          <w:sz w:val="24"/>
          <w:szCs w:val="24"/>
          <w:u w:val="single"/>
          <w:lang w:val="uk-UA"/>
        </w:rPr>
        <w:t>так</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Який орган приймав рішення про затвердження зовнішнього аудитора?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4"/>
                <w:szCs w:val="24"/>
                <w:lang w:val="uk-UA"/>
              </w:rPr>
            </w:pP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1596"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Інше (запишіть)</w:t>
            </w:r>
          </w:p>
        </w:tc>
        <w:tc>
          <w:tcPr>
            <w:tcW w:w="7764" w:type="dxa"/>
            <w:gridSpan w:val="3"/>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Згiдно п. 18 роздiлу 11 Статуту товариства Наглядова рада приймає рiшення про обрання аудитора.</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b/>
          <w:bCs/>
          <w:sz w:val="24"/>
          <w:szCs w:val="24"/>
          <w:lang w:val="uk-UA"/>
        </w:rPr>
        <w:t xml:space="preserve">Чи змінювало акціонерне товариство зовнішнього аудитора протягом останніх трьох років? (так/ні)  </w:t>
      </w:r>
      <w:r w:rsidRPr="0093239F">
        <w:rPr>
          <w:rFonts w:ascii="Times New Roman CYR" w:hAnsi="Times New Roman CYR" w:cs="Times New Roman CYR"/>
          <w:sz w:val="24"/>
          <w:szCs w:val="24"/>
          <w:u w:val="single"/>
          <w:lang w:val="uk-UA"/>
        </w:rPr>
        <w:t>ні</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З якої причини було змінено аудитора?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4"/>
                <w:szCs w:val="24"/>
                <w:lang w:val="uk-UA"/>
              </w:rPr>
            </w:pP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Не задовольняв професійний рівень</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Не задовольняли умови договору з аудитором</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Аудитора було змінено на вимогу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1596"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Інше (запишіть)</w:t>
            </w:r>
          </w:p>
        </w:tc>
        <w:tc>
          <w:tcPr>
            <w:tcW w:w="7764" w:type="dxa"/>
            <w:gridSpan w:val="3"/>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Аудитор не змiнувався в товариствi з 2005 року.</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Який орган здійснював перевірки фінансово-господарської діяльності акціонерного товариства в минулому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4"/>
                <w:szCs w:val="24"/>
                <w:lang w:val="uk-UA"/>
              </w:rPr>
            </w:pP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Відділ внутрішнього аудиту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Стороння компанія або сторонній консультант</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Перевірки не проводились</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1596"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Інше (запишіть)</w:t>
            </w:r>
          </w:p>
        </w:tc>
        <w:tc>
          <w:tcPr>
            <w:tcW w:w="7764" w:type="dxa"/>
            <w:gridSpan w:val="3"/>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Державна фiскальна служба України мiжрегiональне головне управлiння ДФС - Центральний офiс з обслуговування великих платникiв, НКРЕ.</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З ініціативи якого органу ревізійна комісія (ревізор) проводила перевірку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4"/>
                <w:szCs w:val="24"/>
                <w:lang w:val="uk-UA"/>
              </w:rPr>
            </w:pP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6840" w:type="dxa"/>
            <w:gridSpan w:val="2"/>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На вимогу акціонерів, які в сукупності володіють понад 10 відсотків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1596"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Інше (запишіть)</w:t>
            </w:r>
          </w:p>
        </w:tc>
        <w:tc>
          <w:tcPr>
            <w:tcW w:w="7764" w:type="dxa"/>
            <w:gridSpan w:val="3"/>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Ревiзiйна комiсiя проводила перевiрки з iнiцiативи та за дорученням Наглядової ради, за зверненням виконавчого органу.</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b/>
          <w:bCs/>
          <w:sz w:val="24"/>
          <w:szCs w:val="24"/>
          <w:lang w:val="uk-UA"/>
        </w:rPr>
        <w:t xml:space="preserve">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w:t>
      </w:r>
      <w:r w:rsidRPr="0093239F">
        <w:rPr>
          <w:rFonts w:ascii="Times New Roman CYR" w:hAnsi="Times New Roman CYR" w:cs="Times New Roman CYR"/>
          <w:sz w:val="24"/>
          <w:szCs w:val="24"/>
          <w:u w:val="single"/>
          <w:lang w:val="uk-UA"/>
        </w:rPr>
        <w:t>так</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ЗАЛУЧЕННЯ ІНВЕСТИЦІЙ ТА ВДОСКОНАЛЕННЯ ПРАКТИКИ КОРПОРАТИВНОГО УПРАВЛІННЯ</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Чи планує ваше акціонерне товариство залучити інвестиції кожним з цих способів протягом наступних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w:t>
            </w: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Випуск депозитарних розписок</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Випуск облігацій</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Кредити банків</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684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Фінансування з державного і місцевих бюджетів</w:t>
            </w:r>
          </w:p>
        </w:tc>
        <w:tc>
          <w:tcPr>
            <w:tcW w:w="12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26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r w:rsidR="00CB2855" w:rsidRPr="0093239F" w:rsidTr="00E33672">
        <w:trPr>
          <w:trHeight w:val="200"/>
        </w:trPr>
        <w:tc>
          <w:tcPr>
            <w:tcW w:w="9360" w:type="dxa"/>
            <w:gridSpan w:val="3"/>
            <w:tcBorders>
              <w:top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Інше (запишіть)</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д/в</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Чи планує ваше акціонерне товариство залучити іноземні інвестиції протягом наступних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560"/>
        <w:gridCol w:w="1800"/>
      </w:tblGrid>
      <w:tr w:rsidR="00CB2855" w:rsidRPr="0093239F" w:rsidTr="00E33672">
        <w:trPr>
          <w:trHeight w:val="200"/>
        </w:trPr>
        <w:tc>
          <w:tcPr>
            <w:tcW w:w="756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 уже ведемо переговори з потенційним інвестором</w:t>
            </w:r>
          </w:p>
        </w:tc>
        <w:tc>
          <w:tcPr>
            <w:tcW w:w="180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756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 плануємо розпочати переговори</w:t>
            </w:r>
          </w:p>
        </w:tc>
        <w:tc>
          <w:tcPr>
            <w:tcW w:w="180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756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 плануємо розпочати переговори в наступному році</w:t>
            </w:r>
          </w:p>
        </w:tc>
        <w:tc>
          <w:tcPr>
            <w:tcW w:w="180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756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Так, плануємо розпочати переговори протягом двох років</w:t>
            </w:r>
          </w:p>
        </w:tc>
        <w:tc>
          <w:tcPr>
            <w:tcW w:w="180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756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Ні, не плануємо залучати іноземні інвестиції протягом наступних трьох років</w:t>
            </w:r>
          </w:p>
        </w:tc>
        <w:tc>
          <w:tcPr>
            <w:tcW w:w="180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CB2855" w:rsidRPr="0093239F" w:rsidTr="00E33672">
        <w:trPr>
          <w:trHeight w:val="200"/>
        </w:trPr>
        <w:tc>
          <w:tcPr>
            <w:tcW w:w="756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Не визначились</w:t>
            </w:r>
          </w:p>
        </w:tc>
        <w:tc>
          <w:tcPr>
            <w:tcW w:w="1800"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X</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b/>
          <w:bCs/>
          <w:sz w:val="24"/>
          <w:szCs w:val="24"/>
          <w:lang w:val="uk-UA"/>
        </w:rPr>
        <w:t xml:space="preserve">Чи планує ваше акціонерне товариство включити власні акції до лістингу фондових бірж протягом наступних трьох років? (так/ні/не визначились)  </w:t>
      </w:r>
      <w:r w:rsidRPr="0093239F">
        <w:rPr>
          <w:rFonts w:ascii="Times New Roman CYR" w:hAnsi="Times New Roman CYR" w:cs="Times New Roman CYR"/>
          <w:sz w:val="24"/>
          <w:szCs w:val="24"/>
          <w:u w:val="single"/>
          <w:lang w:val="uk-UA"/>
        </w:rPr>
        <w:t>не визначились</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b/>
          <w:bCs/>
          <w:sz w:val="24"/>
          <w:szCs w:val="24"/>
          <w:lang w:val="uk-UA"/>
        </w:rPr>
        <w:t xml:space="preserve">Чи змінювало акціонерне товариство особу, яка веде облік прав власності на акції у депозитарній системі України протягом останніх трьох років? (так/ні)  </w:t>
      </w:r>
      <w:r w:rsidRPr="0093239F">
        <w:rPr>
          <w:rFonts w:ascii="Times New Roman CYR" w:hAnsi="Times New Roman CYR" w:cs="Times New Roman CYR"/>
          <w:sz w:val="24"/>
          <w:szCs w:val="24"/>
          <w:u w:val="single"/>
          <w:lang w:val="uk-UA"/>
        </w:rPr>
        <w:t>ні</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b/>
          <w:bCs/>
          <w:sz w:val="24"/>
          <w:szCs w:val="24"/>
          <w:lang w:val="uk-UA"/>
        </w:rPr>
        <w:t xml:space="preserve">Чи має акціонерне товариство власний кодекс (принципи, правила) корпоративного управління? (так/ні)  </w:t>
      </w:r>
      <w:r w:rsidRPr="0093239F">
        <w:rPr>
          <w:rFonts w:ascii="Times New Roman CYR" w:hAnsi="Times New Roman CYR" w:cs="Times New Roman CYR"/>
          <w:sz w:val="24"/>
          <w:szCs w:val="24"/>
          <w:u w:val="single"/>
          <w:lang w:val="uk-UA"/>
        </w:rPr>
        <w:t>ні</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b/>
          <w:bCs/>
          <w:sz w:val="24"/>
          <w:szCs w:val="24"/>
          <w:lang w:val="uk-UA"/>
        </w:rPr>
        <w:t xml:space="preserve">У разі наявності в акціонерного товариства кодексу (принципів, правил) корпоративного управління вкажіть дату його прийняття: ; яким органом управління прийнятий: </w:t>
      </w:r>
      <w:r w:rsidRPr="0093239F">
        <w:rPr>
          <w:rFonts w:ascii="Times New Roman CYR" w:hAnsi="Times New Roman CYR" w:cs="Times New Roman CYR"/>
          <w:sz w:val="24"/>
          <w:szCs w:val="24"/>
          <w:u w:val="single"/>
          <w:lang w:val="uk-UA"/>
        </w:rPr>
        <w:t>У Товариства кодекс (принципiв, правил) корпоративного управлiння вiдсутнiй.</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b/>
          <w:bCs/>
          <w:sz w:val="24"/>
          <w:szCs w:val="24"/>
          <w:lang w:val="uk-UA"/>
        </w:rPr>
        <w:t xml:space="preserve">Чи оприлюднено інформацію про прийняття акціонерним товариством кодексу (принципів, правил) корпоративного управління? (так/ні)  </w:t>
      </w:r>
      <w:r w:rsidRPr="0093239F">
        <w:rPr>
          <w:rFonts w:ascii="Times New Roman CYR" w:hAnsi="Times New Roman CYR" w:cs="Times New Roman CYR"/>
          <w:sz w:val="24"/>
          <w:szCs w:val="24"/>
          <w:u w:val="single"/>
          <w:lang w:val="uk-UA"/>
        </w:rPr>
        <w:t>ні</w:t>
      </w:r>
      <w:r w:rsidRPr="0093239F">
        <w:rPr>
          <w:rFonts w:ascii="Times New Roman CYR" w:hAnsi="Times New Roman CYR" w:cs="Times New Roman CYR"/>
          <w:b/>
          <w:bCs/>
          <w:sz w:val="24"/>
          <w:szCs w:val="24"/>
          <w:lang w:val="uk-UA"/>
        </w:rPr>
        <w:t xml:space="preserve">; укажіть яким чином його оприлюднено: </w:t>
      </w:r>
      <w:r w:rsidRPr="0093239F">
        <w:rPr>
          <w:rFonts w:ascii="Times New Roman CYR" w:hAnsi="Times New Roman CYR" w:cs="Times New Roman CYR"/>
          <w:sz w:val="24"/>
          <w:szCs w:val="24"/>
          <w:u w:val="single"/>
          <w:lang w:val="uk-UA"/>
        </w:rPr>
        <w:t>У Товариства кодекс (принципiв, правил) корпоративного управлiння вiдсутнiй.</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У Товариства кодекс (принципiв, правил) корпоративного управлiння вiдсутнiй.</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6"/>
          <w:szCs w:val="26"/>
          <w:lang w:val="uk-UA"/>
        </w:rPr>
      </w:pPr>
      <w:r w:rsidRPr="0093239F">
        <w:rPr>
          <w:rFonts w:ascii="Times New Roman CYR" w:hAnsi="Times New Roman CYR" w:cs="Times New Roman CYR"/>
          <w:b/>
          <w:bCs/>
          <w:sz w:val="26"/>
          <w:szCs w:val="26"/>
          <w:lang w:val="uk-UA"/>
        </w:rPr>
        <w:t>Звіт про корпоративне управління</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6"/>
          <w:szCs w:val="2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1. Вкажіть мету провадження діяльності фінансової установи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2. Перелік власників істотної участі (у тому числі осіб, що здійснюють контроль за фінансовою установою) (для юридичних осіб зазначаються: код за ЄДРПОУ, найменування, місцезнаходження; для фізичних осіб - прізвища, імена та по батькові), їх відповідність встановленим законодавством вимогам та зміна їх складу за рік</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3. Вкажіть факти порушення (або про відсутність таких фактів) членами наглядової ради та виконавчого органу фінансової установи внутрішніх правил, що призвело до заподіяння шкоди фінансовій установі або споживачам фінансових послуг</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4. Вкажіть про заходи впливу, застосовані протягом року органами державної влади до фінансової установи, у тому числі до членів її наглядової ради та виконавчого органу, або про відсутність таких заходів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5. Вкажіть про наявність у фінансової установи системи управління ризиками та її ключові характеристики або про відсутність такої системи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6. Вкажіть інформацію про результати функціонування протягом року системи внутрішнього аудиту (контролю), а також дані, зазначені в примітках до фінансової та консолідованої фінансової звітності відповідно до положень (стандартів) бухгалтерського обліку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lastRenderedPageBreak/>
        <w:t>7. Вкажіть факти відчуження протягом року активів в обсязі, що перевищує встановлений у статуті фінансової установи розмір, або про їх відсутність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8. Вкажіть результати оцінки активів у разі їх купівлі-продажу протягом року в обсязі, що перевищує встановлений у статуті фінансової установи розмір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9. Вкажіть інформацію про операції з пов'язаними особами, в тому числі в межах однієї промислово-фінансової групи чи іншого об'єднання, проведені протягом року (така інформація не є комерційною таємницею), або про їх відсутність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10. Вкажіть інформацію про використані рекомендації (вимоги) органів, які здійснюють державне регулювання ринків фінансових послуг, щодо аудиторського висновку (звіту)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11. Вкажіть інформацію про зовнішнього аудитора наглядової ради фінансової установи, призначеного протягом року (для юридичної особи зазначаються: код за ЄДРПОУ, найменування, місцезнаходження; для фізичної особи - прізвище, ім'я та по батькові)</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12. Вкажіть інформацію про діяльність зовнішнього аудитора, зокрема: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ab/>
        <w:t>загальний стаж аудиторської діяльності</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ab/>
        <w:t>кількість років, протягом яких надає аудиторські послуги фінансовій установі</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ab/>
        <w:t>перелік інших аудиторських послуг, що надавалися фінансовій установі протягом року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ab/>
        <w:t>випадки виникнення конфлікту інтересів та/або суміщення виконання функцій внутрішнього аудитора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ab/>
        <w:t>ротацію аудиторів у фінансовій установі протягом останніх п'яти років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ab/>
        <w:t>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(звітом), виявлені органами, які здійснюють державне регулювання ринків фінансових послуг</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13. Вкажіть інформацію щодо захисту фінансовою установою прав споживачів фінансових послуг, зокрема: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ab/>
        <w:t>наявність механізму розгляду скарг</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ab/>
        <w:t>прізвище, ім'я та по батькові працівника фінансової установи, уповноваженого розглядати скарги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ab/>
        <w:t>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ab/>
        <w:t>наявність позовів до суду стосовно надання фінансових послуг фінансовою установою та результати їх розгляду</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sectPr w:rsidR="00CB2855" w:rsidRPr="0093239F" w:rsidSect="00E33672">
          <w:pgSz w:w="12240" w:h="15840"/>
          <w:pgMar w:top="510" w:right="680" w:bottom="510" w:left="1134" w:header="720" w:footer="720" w:gutter="0"/>
          <w:cols w:space="720"/>
          <w:noEndnote/>
        </w:sect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lastRenderedPageBreak/>
        <w:t>XVI. Текст аудиторського висновку (звіту)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
        <w:gridCol w:w="5300"/>
        <w:gridCol w:w="4000"/>
      </w:tblGrid>
      <w:tr w:rsidR="00CB2855" w:rsidRPr="000F10A6" w:rsidTr="00E33672">
        <w:trPr>
          <w:trHeight w:val="200"/>
        </w:trPr>
        <w:tc>
          <w:tcPr>
            <w:tcW w:w="7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t>1</w:t>
            </w:r>
          </w:p>
        </w:tc>
        <w:tc>
          <w:tcPr>
            <w:tcW w:w="5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Аудиторська фiрма "Аудит плюс" лтд.Товариство з обмеженою вiдповiдальнiстю.</w:t>
            </w:r>
          </w:p>
        </w:tc>
      </w:tr>
      <w:tr w:rsidR="00CB2855" w:rsidRPr="0093239F" w:rsidTr="00E33672">
        <w:trPr>
          <w:trHeight w:val="200"/>
        </w:trPr>
        <w:tc>
          <w:tcPr>
            <w:tcW w:w="7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2</w:t>
            </w:r>
          </w:p>
        </w:tc>
        <w:tc>
          <w:tcPr>
            <w:tcW w:w="5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t>Код за ЄДРПОУ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22811147</w:t>
            </w:r>
          </w:p>
        </w:tc>
      </w:tr>
      <w:tr w:rsidR="00CB2855" w:rsidRPr="0093239F" w:rsidTr="00E33672">
        <w:trPr>
          <w:trHeight w:val="200"/>
        </w:trPr>
        <w:tc>
          <w:tcPr>
            <w:tcW w:w="7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3</w:t>
            </w:r>
          </w:p>
        </w:tc>
        <w:tc>
          <w:tcPr>
            <w:tcW w:w="5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18021, м. Черкаси, вул. Гоголя, 315, к.1.</w:t>
            </w:r>
          </w:p>
        </w:tc>
      </w:tr>
      <w:tr w:rsidR="00CB2855" w:rsidRPr="0093239F" w:rsidTr="00E33672">
        <w:trPr>
          <w:trHeight w:val="200"/>
        </w:trPr>
        <w:tc>
          <w:tcPr>
            <w:tcW w:w="7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4</w:t>
            </w:r>
          </w:p>
        </w:tc>
        <w:tc>
          <w:tcPr>
            <w:tcW w:w="5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t>Номер та дата видачі свідоцтва про включення до Реєстру аудиторських фірм та аудиторів, виданого Аудиторською палатою України</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номер: 1270, дата видачі: 26.01.2001</w:t>
            </w:r>
          </w:p>
        </w:tc>
      </w:tr>
      <w:tr w:rsidR="00CB2855" w:rsidRPr="0093239F" w:rsidTr="00E33672">
        <w:trPr>
          <w:trHeight w:val="200"/>
        </w:trPr>
        <w:tc>
          <w:tcPr>
            <w:tcW w:w="7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5</w:t>
            </w:r>
          </w:p>
        </w:tc>
        <w:tc>
          <w:tcPr>
            <w:tcW w:w="5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Реєстраційний номер 22811147, серія 00872,  номер 98, дата видачі 26.01.2001, строк дії до 29.10.2020</w:t>
            </w:r>
          </w:p>
        </w:tc>
      </w:tr>
      <w:tr w:rsidR="00CB2855" w:rsidRPr="0093239F" w:rsidTr="00E33672">
        <w:trPr>
          <w:trHeight w:val="200"/>
        </w:trPr>
        <w:tc>
          <w:tcPr>
            <w:tcW w:w="7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6</w:t>
            </w:r>
          </w:p>
        </w:tc>
        <w:tc>
          <w:tcPr>
            <w:tcW w:w="5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t>Номер та дата видачі свідоцтва про відповідність системи контролю якості, виданого Аудиторською палатою України</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номер: 346/4, дата видачі: 25.05.2017</w:t>
            </w:r>
          </w:p>
        </w:tc>
      </w:tr>
      <w:tr w:rsidR="00CB2855" w:rsidRPr="0093239F" w:rsidTr="00E33672">
        <w:trPr>
          <w:trHeight w:val="200"/>
        </w:trPr>
        <w:tc>
          <w:tcPr>
            <w:tcW w:w="7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7</w:t>
            </w:r>
          </w:p>
        </w:tc>
        <w:tc>
          <w:tcPr>
            <w:tcW w:w="5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з 01.01.2017 по 31.12.2017</w:t>
            </w:r>
          </w:p>
        </w:tc>
      </w:tr>
      <w:tr w:rsidR="00CB2855" w:rsidRPr="0093239F" w:rsidTr="00E33672">
        <w:trPr>
          <w:trHeight w:val="200"/>
        </w:trPr>
        <w:tc>
          <w:tcPr>
            <w:tcW w:w="7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8</w:t>
            </w:r>
          </w:p>
        </w:tc>
        <w:tc>
          <w:tcPr>
            <w:tcW w:w="5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t>Думка аудитора (01 - безумовно позитивна;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02 - із застереженням</w:t>
            </w:r>
          </w:p>
        </w:tc>
      </w:tr>
      <w:tr w:rsidR="00CB2855" w:rsidRPr="0093239F" w:rsidTr="00E33672">
        <w:trPr>
          <w:trHeight w:val="200"/>
        </w:trPr>
        <w:tc>
          <w:tcPr>
            <w:tcW w:w="7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9</w:t>
            </w:r>
          </w:p>
        </w:tc>
        <w:tc>
          <w:tcPr>
            <w:tcW w:w="5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t>Пояснювальний параграф (у разі наявності)</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Пояснювальний параграф</w:t>
            </w:r>
          </w:p>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1.    Не змiнюючи нашої думки, звертаємо увагу на примiтку 15.5 у фiнансовiй звiтностi, в якiй зазначено, що Товариство  в 2017 роцi зазнало  збиткiв в сумi 241824 тис. грн. i станом на 31.12.2017 року його поточнi  зобов'язання  перевищують загальнi активи на 1654419 тис. грн. Цi обставини, якi разом з iншими питаннями зазначенi у примiтках 18, 19 та 21, вказують на iснування суттєвої невизначеностi, яка може </w:t>
            </w:r>
            <w:r w:rsidRPr="0093239F">
              <w:rPr>
                <w:rFonts w:ascii="Times New Roman CYR" w:hAnsi="Times New Roman CYR" w:cs="Times New Roman CYR"/>
                <w:sz w:val="28"/>
                <w:szCs w:val="28"/>
                <w:lang w:val="uk-UA"/>
              </w:rPr>
              <w:lastRenderedPageBreak/>
              <w:t>поставити пiд значний сумнiв здатнiсть товариства безперервно продовжувати дiяльнiсть.</w:t>
            </w:r>
          </w:p>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2. Не змiнюючи нашої думки, звертаємо увагу на примiтки 16.1, 16.2 та 20, в яких  зазначалося, що був замiнений кредитор, по наданих позиках i нарахованих вiдсотках, на нового кредитора PALOS  ESTABLISHMENT LIMITED, який є основним акцiонером пiдприємства. Станом на 31.12.2017 року  заборгованiсть товариства  перед PALOS  ESTABLISHMENT LIMITED по позиках складає 1550181 тис. грн. i крiм того  по нарахованих вiдсотках 552961 тис. грн. </w:t>
            </w:r>
          </w:p>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Висловлюючи нашу думку iз застереженням, Ми не брали до уваги цi питання.</w:t>
            </w:r>
          </w:p>
        </w:tc>
      </w:tr>
      <w:tr w:rsidR="00CB2855" w:rsidRPr="0093239F" w:rsidTr="00E33672">
        <w:trPr>
          <w:trHeight w:val="200"/>
        </w:trPr>
        <w:tc>
          <w:tcPr>
            <w:tcW w:w="7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lastRenderedPageBreak/>
              <w:t>10</w:t>
            </w:r>
          </w:p>
        </w:tc>
        <w:tc>
          <w:tcPr>
            <w:tcW w:w="5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номер: 17-17/ф, дата: 24.10.2017</w:t>
            </w:r>
          </w:p>
        </w:tc>
      </w:tr>
      <w:tr w:rsidR="00CB2855" w:rsidRPr="0093239F" w:rsidTr="00E33672">
        <w:trPr>
          <w:trHeight w:val="200"/>
        </w:trPr>
        <w:tc>
          <w:tcPr>
            <w:tcW w:w="7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11</w:t>
            </w:r>
          </w:p>
        </w:tc>
        <w:tc>
          <w:tcPr>
            <w:tcW w:w="5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дата початку: 26.03.2018, дата закінчення: 19.04.2018</w:t>
            </w:r>
          </w:p>
        </w:tc>
      </w:tr>
      <w:tr w:rsidR="00CB2855" w:rsidRPr="0093239F" w:rsidTr="00E33672">
        <w:trPr>
          <w:trHeight w:val="200"/>
        </w:trPr>
        <w:tc>
          <w:tcPr>
            <w:tcW w:w="7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12</w:t>
            </w:r>
          </w:p>
        </w:tc>
        <w:tc>
          <w:tcPr>
            <w:tcW w:w="5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t>Дата аудиторського висновку (звіту)</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19.04.2018</w:t>
            </w:r>
          </w:p>
        </w:tc>
      </w:tr>
      <w:tr w:rsidR="00CB2855" w:rsidRPr="0093239F" w:rsidTr="00E33672">
        <w:trPr>
          <w:trHeight w:val="200"/>
        </w:trPr>
        <w:tc>
          <w:tcPr>
            <w:tcW w:w="7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13</w:t>
            </w:r>
          </w:p>
        </w:tc>
        <w:tc>
          <w:tcPr>
            <w:tcW w:w="5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49 000,00</w:t>
            </w:r>
          </w:p>
        </w:tc>
      </w:tr>
      <w:tr w:rsidR="00CB2855" w:rsidRPr="0093239F" w:rsidTr="00E33672">
        <w:trPr>
          <w:trHeight w:val="200"/>
        </w:trPr>
        <w:tc>
          <w:tcPr>
            <w:tcW w:w="700" w:type="dxa"/>
            <w:tcBorders>
              <w:top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14</w:t>
            </w:r>
          </w:p>
        </w:tc>
        <w:tc>
          <w:tcPr>
            <w:tcW w:w="5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t>Текст аудиторського висновку (звіту)</w:t>
            </w:r>
          </w:p>
        </w:tc>
        <w:tc>
          <w:tcPr>
            <w:tcW w:w="4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p>
        </w:tc>
      </w:tr>
      <w:tr w:rsidR="00CB2855" w:rsidRPr="0093239F" w:rsidTr="00E33672">
        <w:trPr>
          <w:trHeight w:val="200"/>
        </w:trPr>
        <w:tc>
          <w:tcPr>
            <w:tcW w:w="10000" w:type="dxa"/>
            <w:gridSpan w:val="3"/>
            <w:tcBorders>
              <w:top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АУДИТОРСЬКА ФIРМА  "А У Д И Т    П Л Ю С"</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лтд,  Товариство з обмеженою вiдповiдальнiстю</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_________________________________________________________________</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Україна, 18015, м. Черкаси, вул. Гоголя, 315 , к.1,  Код ЗКПО 22811147</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Рахунок:  п/р № 26001924432313 АБ "Укргазбанк" м. Київ, МФО  320478</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e-mail /audit24@i.ua/, сайт /auditрlus.net.ua/, тел/ факс 54-32-62, 050-4470963, 067-472-37-49 _____________________________________________________________________</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Свiдоцтво  про внесення в Реєстр суб'єктiв аудиторської дiяльностi  № 1270, термiн дiї до 30.11.2020 р.</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вих. №  17 - 17/19  вiд 19.04.2018 р.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lastRenderedPageBreak/>
              <w:t>ЗВIТ НЕЗАЛЕЖНОГО АУДИТОРА</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ЩОДО ФIНАНСОВОЇ ЗВIТНОСТI</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ПУБЛIЧНОГО АКЦIОНЕРНОГО ТОВАРИСТВА</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"ЧЕРКАСЬКЕ ХIМВОЛОКНО"</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ЗА  2017 РIК</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Власникам та вищому керiвництву</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Публiчного акцiонерного товариства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"Черкаське  хiмволокно"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Публiчне  акцiонерне товариство "Черкаське хiмволокно"</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Код ЄДРПОУ - № 00204033;</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18013 м. Черкаси, проспект Хiмiкiв, 76;</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Чистий Дохiд вiд реалiзацiї продукцiї в 2017 роцi - 1726636  тис. грн.;</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Кiлькiсть працiвникiв - 974 працiвникiв.</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Тел.: (0472) 69-23-92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факс: (0472) 64-00-32</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ab/>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Думка iз застереженням</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Ми провели аудит фiнансової звiтностi Публiчного  акцiонерного товариства "Черкаське хiмволокно", що складається зi звiту про фiнансовий стан на 31 грудня 2017 р.,  звiту про сукупний дохiд, звiту про змiни у власному капiталi, звiту про рух грошових коштiв за рiк, що закiнчився зазначеною датою, та примiток до фiнансової звiтностi, включаючи стислий виклад значущих облiкових полiтик.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На нашу думку, за винятком впливу питання описаного в роздiлi "Основа для висловлення думки iз застереженням" нашого звiту, фiнансова звiтнiсть, що додається,  вiдображає достовiрно, в усiх суттєвих аспектах фiнансовий стан Публiчного акцiонерного товариства "Черкаське  хiмволокно" на 31 грудня 2017 року,  його   фiнансовi результати i грошовi потоки за рiк, що закiнчився зазначеною датою, вiдповiдно до Мiжнародних стандартiв фiнансової звiтностi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Основа для думки iз застереженням</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1.  Аудиторською перевiркою встановлено,  що Товариством не був створений резерв сумнiвних боргiв,  стосовно дебiторської заборгованостi по якiй iснує сумнiв її отримання, а саме:</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по розрахунках з  ПАТ "Луганськмлин" в сумi 1884 тис. грн.,  активи якого знаходяться на непiдконтрольнiй Українi територiї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по розрахунках з Державним пiдприємством  "Сєверодонецька ТЕЦ" в сумi 37519 тис. грн.. Господарським судом Луганської областi порушено провадження  у справi про банкрутство боржника  ДП "Сєверодонецька ТЕЦ",  на даний час введена процедура розпорядження майном.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В вищенаведених випадках Товариство не дотрималось вимог МСБО 39 "Фiнансовi iнструменти. Визнання та оцiнка" згiдно з якими,   необхiдно зменшити вартiсть активу безпосередньо на суму,  що є сумнiвною для погашення iз застосуванням рахунку резервiв та вiднесенням на витрати перiоду.</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lastRenderedPageBreak/>
              <w:t>Таким чином, як  би управлiнський персонал створив резерв сумнiвних боргiв на суму дебiторської заборгованостi по розрахунках  з  ПАТ "Луганськмлин" та ДП "Сєверодонецька ТЕЦ" , то це призвело б до  зменшення активiв по статтi "Iнша поточна дебiторська заборгованiсть" на 39403 тис. грн. та до збiльшення балансових збиткiв на  вказану суму.</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2. В облiку пiдприємства значиться, по статi "Iншi фiнансовi iнвестицiї", вартiсть акцiй ПАТ "Iмпульс плюс" в сумi 4000 тис. грн. та по статтi "Поточнi фiнансовi iнвестицiї", вартiсть iнвестицiйних сертифiкатiв Пайового венчурного iнвестицiйного фонду "Агроiнновацiя" в сумi 3942 тис. грн. Хоча пiдприємство i зазначило,  в Примiтках 10 та 14,  про Рiшення Нацiональної комiсiї з цiнних паперiв та фондового ринку вiд 23 червня 2015 року № 891, згiдно з яким був  зупинений обiг цiнних паперiв ПАТ "Iмпульс плюс" (крiм операцiй, пов`язаних з викупом та спадкуванням цих цiнних паперiв)  та про Рiшення вiд 09 грудня 2014 року № 1663, згiдно з яким був зупинений обiг iнвестицiйних сертифiкатiв Пайового венчурного iнвестицiйного фонду "Агроiнновацiя", випущених ТОВ "МГ- Капiтал" (крiм операцiй, пов`язаних з викупом та спадкуванням цих цiнних паперiв), Ми вважаємо,  простi iменнi акцiї   ПАТ "Iмпульс плюс" та їх вартiсть, а також  сертифiкати Пайового венчурного iнвестицiйного фонду "Агроiнновацiя" та їх вартiсть не вiдповiдають визначенню  активiв, так як не  контролюються  пiдприємством в результатi минулих подiй  та    їх не можна  використати за призначенням  i тому вiдповiдно  не можна очiкувати  економiчних вигод у майбутньому, а також  виходячи з наступного: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вказанi рiшення Нацiональної комiсiї з цiнних паперiв та фондового ринку стосовно  ПАТ "Iмпульс плюс" та ТОВ "МГ- Капiтал" не скасованi i є дiйсними по даний час;</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ПАТ "Iмпульс плюс" та ТОВ "МГ- Капiтал" не оприлюднюють свою фiнансову звiтнiсть у встановлений законом спосiб;</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ведення операцiй по цiнних паперах ТОВ "МГ- Капiтал" повинно здiйснювати ТОВ "ФК-ЗБЕРIГАЧ" м. Київ. В даний час ТОВ "ФК - ЗБЕРIГАЧ" знаходиться в станi припинення та з ним втрачений в'язок.</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Таким чином, як би управлiнський персонал правильно визначився з  акцiями ПАТ "Iмпульс плюс" та iнвестицiйними сертифiкатами Пайового венчурного iнвестицiйного фонду "Агроiнновацiя", то це призвело б до  зменшення активiв по статтях "Iншi фiнансовi iнвестицiї" на 4000 тис. грн. та "Поточнi фiнансовi iнвестицiї" на 3942 тис. грн. та до збiльшення балансових збиткiв на 7942 тис. грн..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Ми провели аудит вiдповiдно до Мiжнародних стандартiв аудиту (МСА). Нашу вiдповiдальнiсть згiдно з цими стандартами викладено в роздiлi "Вiдповiдальнiсть аудитора за аудит фiнансової звiтностi" нашого звiту. Ми є незалежними по вiдношенню до компанiї згiдно з етичними вимогами, застосовними в Українi до нашого аудиту фiнансової звiтностi, а також виконали iншi обов'язки з етики вiдповiдно до цих вимог. Ми вважаємо, що отриманi нами аудиторськi докази є достатнiми i прийнятними для використання їх як основи </w:t>
            </w:r>
            <w:r w:rsidRPr="0093239F">
              <w:rPr>
                <w:rFonts w:ascii="Times New Roman CYR" w:hAnsi="Times New Roman CYR" w:cs="Times New Roman CYR"/>
                <w:sz w:val="28"/>
                <w:szCs w:val="28"/>
                <w:lang w:val="uk-UA"/>
              </w:rPr>
              <w:lastRenderedPageBreak/>
              <w:t xml:space="preserve">для нашої думки iз застереженням.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Пояснювальний параграф</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1.    Не змiнюючи нашої думки, звертаємо увагу на примiтку 15.5 у фiнансовiй звiтностi, в якiй зазначено, що Товариство  в 2017 роцi зазнало  збиткiв в сумi 241824 тис. грн. i станом на 31.12.2017 року його поточнi  зобов'язання  перевищують загальнi активи на 1654419 тис. грн. Цi обставини, якi разом з iншими питаннями зазначенi у примiтках 18, 19 та 21, вказують на iснування суттєвої невизначеностi, яка може поставити пiд значний сумнiв здатнiсть товариства безперервно продовжувати дiяльнiсть.</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2. Не змiнюючи нашої думки, звертаємо увагу на примiтки 16.1, 16.2 та 20, в яких  зазначалося, що був замiнений кредитор, по наданих позиках i нарахованих вiдсотках, на нового кредитора PALOS  ESTABLISHMENT LIMITED, який є основним акцiонером пiдприємства. Станом на 31.12.2017 року  заборгованiсть товариства  перед PALOS  ESTABLISHMENT LIMITED по позиках складає 1550181 тис. грн. i крiм того  по нарахованих вiдсотках 552961 тис. грн.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Висловлюючи нашу думку iз застереженням, Ми не брали до уваги цi питання.</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Вiдповiдальнiсть управлiнського персоналу та тих, кого надiлено найвищими повноваженнями, за фiнансову звiтнiсть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Управлiнський персонал несе вiдповiдальнiсть за складання i достовiрне подання фiнансової звiтностi вiдповiдно до МСФЗ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При складаннi фiнансової звiтностi управлiнський персонал несе вiдповiдальнiсть за оцiнку здатностi Товариства продовжувати свою дiяльнiсть на безперервнiй основi, розкриваючи питання, що стосуються безперервностi дiяльностi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Товариство чи припинити дiяльнiсть, або не має iнших реальних альтернатив цьому.</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Особи, яких надiлено найвищими повноваженнями, несуть вiдповiдальнiсть за нагляд за процесом фiнансового звiтування Товариства.</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Вiдповiдальнiсть аудитора за аудит фiнансової звiтностi</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Нашими цiлями   є отримання  об?рунтованої впевненостi, що фiнансова звiтнiсть у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цiлому не мiстить суттєвого викривлення внаслiдок шахрайства або помилки, та випуск звiту аудитора, що мiстить нашу думку.</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Об?рунтована впевненiсть є високим рiвнем впевненостi, проте не гарантує, що аудит, проведений вiдповiдно до МСА, завжди виявить суттєве викривлення, якщо воно iснує. Викривлення можуть бути результатом шахрайства або помилки; вони вважаються суттєвими, якщо окремо або в сукупностi, як об?рунтовано очiкується, вони можуть впливати на економiчнi рiшення </w:t>
            </w:r>
            <w:r w:rsidRPr="0093239F">
              <w:rPr>
                <w:rFonts w:ascii="Times New Roman CYR" w:hAnsi="Times New Roman CYR" w:cs="Times New Roman CYR"/>
                <w:sz w:val="28"/>
                <w:szCs w:val="28"/>
                <w:lang w:val="uk-UA"/>
              </w:rPr>
              <w:lastRenderedPageBreak/>
              <w:t xml:space="preserve">користувачiв, що приймаються на основi цiєї фiнансової звiтностi.   Виконуючи аудит вiдповiдно до вимог МСА, ми використовуємо професiйне судження та професiйний скептицизм протягом усього завдання з аудиту.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Крiм того, ми:</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 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оцiнюємо прийнятнiсть застосованих облiкових полiтик та об?рунтованiсть облiкових оцiнок i вiдповiдних розкриттiв iнформацiї, зроблених управлiнським персоналом;</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якi поставили б пiд значний сумнiв можливiсть компанiї продовжити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безперервну дiяльнiсть. Якщо ми доходимо висновку щодо iснування такої суттєвої невизначеностi, ми повиннi привернути увагу в своєму звiтi аудитора до вiдповiдних розкриттiв iнформацiї у фiнансовiй звiтностi або, якщо такi розкриття iнформацiї є неналежними, модифiкувати свою думку. Нашi висновки ?рунтуються на аудиторських доказах, отриманих до дати нашого звiту аудитора. Втiм майбутнi подiї або умови можуть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примусити Товариство припинити свою дiяльнiсть на безперервнiй основi.</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оцiнюємо загальне подання, структуру та змiст фiнансової звiтностi включно з розкриттями iнформацiї, а також те, чи показує фiнансова звiтнiсть операцiї та подiї, що покладенi в основу її складання так, щоб досягти достовiрного вiдображення.</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Ми повiдомляємо тим, кого надiлено найвищими повноваженнями, 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виявленi нами пiд час аудиту.</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Ми також надаємо тим, кого надiлено найвищими повноваженнями, твердження, що ми виконали вiдповiднi етичнi вимоги щодо незалежностi, та повiдомляємо їм про всi стосунки й iншi питання, якi могли б об?рунтовано вважатись такими, що впливають на нашу незалежнiсть, а також, де це застосовано, щодо вiдповiдних застережних  заходiв.</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Основнi вiдомостi про умови договору на проведення аудиту</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Аудит проводився вiдповiдно до умов договору вiд 24 жовтня  2017 року № 17-</w:t>
            </w:r>
            <w:r w:rsidRPr="0093239F">
              <w:rPr>
                <w:rFonts w:ascii="Times New Roman CYR" w:hAnsi="Times New Roman CYR" w:cs="Times New Roman CYR"/>
                <w:sz w:val="28"/>
                <w:szCs w:val="28"/>
                <w:lang w:val="uk-UA"/>
              </w:rPr>
              <w:lastRenderedPageBreak/>
              <w:t>17/ф,  згiдно з графiком, за мiсцем розташування виробництва в  м. Черкаси,   проспект Хiмiкiв, 76.</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Партнером завдання з аудиту, результатом якого є цей звiт незалежного аудитора,   є Мироненко Вiталiй Петрович. (сертифiкат аудитора № 004649 вiд 18 травня 2001 року).</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Звiт аудитора  складений  в чотирьох   примiрниках, три з яких належать Замовнику i один Виконавцю.</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Директор аудиторської фiрми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"Аудит плюс" лтд ТОВ                                                                      Анатолiй  Грiднєв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(сертифiкат аудитора № 000547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вiд 30 листопада 1995 року)</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Адреса аудитора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м. Черкаси,  Україна</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19  квiтня 2018 року</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r w:rsidRPr="0093239F">
              <w:rPr>
                <w:rFonts w:ascii="Times New Roman CYR" w:hAnsi="Times New Roman CYR" w:cs="Times New Roman CYR"/>
                <w:sz w:val="28"/>
                <w:szCs w:val="28"/>
                <w:lang w:val="uk-UA"/>
              </w:rPr>
              <w:t xml:space="preserve">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sz w:val="28"/>
                <w:szCs w:val="28"/>
                <w:lang w:val="uk-UA"/>
              </w:rPr>
            </w:pP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8"/>
          <w:szCs w:val="28"/>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8"/>
          <w:szCs w:val="28"/>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8"/>
          <w:szCs w:val="28"/>
          <w:lang w:val="uk-UA"/>
        </w:rPr>
        <w:sectPr w:rsidR="00CB2855" w:rsidRPr="0093239F" w:rsidSect="00E33672">
          <w:pgSz w:w="12240" w:h="15840"/>
          <w:pgMar w:top="510" w:right="680" w:bottom="510" w:left="1134" w:header="720" w:footer="720" w:gutter="0"/>
          <w:cols w:space="720"/>
          <w:noEndnote/>
        </w:sect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8"/>
          <w:szCs w:val="28"/>
          <w:lang w:val="uk-UA"/>
        </w:rPr>
        <w:sectPr w:rsidR="00CB2855" w:rsidRPr="0093239F" w:rsidSect="00E33672">
          <w:pgSz w:w="12240" w:h="15840"/>
          <w:pgMar w:top="510" w:right="680" w:bottom="510" w:left="1134" w:header="720" w:footer="720" w:gutter="0"/>
          <w:cols w:space="720"/>
          <w:noEndnote/>
        </w:sectPr>
      </w:pPr>
    </w:p>
    <w:tbl>
      <w:tblPr>
        <w:tblW w:w="0" w:type="auto"/>
        <w:tblInd w:w="108" w:type="dxa"/>
        <w:tblLayout w:type="fixed"/>
        <w:tblLook w:val="0000"/>
      </w:tblPr>
      <w:tblGrid>
        <w:gridCol w:w="2160"/>
        <w:gridCol w:w="4466"/>
        <w:gridCol w:w="1654"/>
        <w:gridCol w:w="1720"/>
      </w:tblGrid>
      <w:tr w:rsidR="00CB2855" w:rsidRPr="0093239F" w:rsidTr="00E33672">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lastRenderedPageBreak/>
              <w:t>КОДИ</w:t>
            </w:r>
          </w:p>
        </w:tc>
      </w:tr>
      <w:tr w:rsidR="00CB2855" w:rsidRPr="0093239F" w:rsidTr="00E33672">
        <w:trPr>
          <w:gridBefore w:val="2"/>
          <w:wBefore w:w="6626" w:type="dxa"/>
          <w:trHeight w:val="300"/>
        </w:trPr>
        <w:tc>
          <w:tcPr>
            <w:tcW w:w="1654" w:type="dxa"/>
            <w:tcBorders>
              <w:top w:val="nil"/>
              <w:left w:val="nil"/>
              <w:bottom w:val="nil"/>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right"/>
              <w:rPr>
                <w:rFonts w:ascii="Times New Roman CYR" w:hAnsi="Times New Roman CYR" w:cs="Times New Roman CYR"/>
                <w:b/>
                <w:bCs/>
                <w:lang w:val="uk-UA"/>
              </w:rPr>
            </w:pPr>
            <w:r w:rsidRPr="0093239F">
              <w:rPr>
                <w:rFonts w:ascii="Times New Roman CYR" w:hAnsi="Times New Roman CYR" w:cs="Times New Roman CYR"/>
                <w:b/>
                <w:bCs/>
                <w:lang w:val="uk-UA"/>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01.01.2018</w:t>
            </w:r>
          </w:p>
        </w:tc>
      </w:tr>
      <w:tr w:rsidR="00CB2855" w:rsidRPr="0093239F" w:rsidTr="00E33672">
        <w:trPr>
          <w:trHeight w:val="298"/>
        </w:trPr>
        <w:tc>
          <w:tcPr>
            <w:tcW w:w="2160" w:type="dxa"/>
            <w:tcBorders>
              <w:top w:val="nil"/>
              <w:left w:val="nil"/>
              <w:bottom w:val="nil"/>
              <w:right w:val="nil"/>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Підприємство</w:t>
            </w:r>
          </w:p>
        </w:tc>
        <w:tc>
          <w:tcPr>
            <w:tcW w:w="4466" w:type="dxa"/>
            <w:tcBorders>
              <w:top w:val="nil"/>
              <w:left w:val="nil"/>
              <w:bottom w:val="nil"/>
              <w:right w:val="nil"/>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ПУБЛIЧНЕ АКЦIОНЕРНЕ ТОВАРИСТВО "ЧЕРКАСЬКЕ ХIМВОЛОКНО"</w:t>
            </w:r>
          </w:p>
        </w:tc>
        <w:tc>
          <w:tcPr>
            <w:tcW w:w="1654" w:type="dxa"/>
            <w:tcBorders>
              <w:top w:val="nil"/>
              <w:left w:val="nil"/>
              <w:bottom w:val="nil"/>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right"/>
              <w:rPr>
                <w:rFonts w:ascii="Times New Roman CYR" w:hAnsi="Times New Roman CYR" w:cs="Times New Roman CYR"/>
                <w:b/>
                <w:bCs/>
                <w:lang w:val="uk-UA"/>
              </w:rPr>
            </w:pPr>
            <w:r w:rsidRPr="0093239F">
              <w:rPr>
                <w:rFonts w:ascii="Times New Roman CYR" w:hAnsi="Times New Roman CYR" w:cs="Times New Roman CYR"/>
                <w:b/>
                <w:bCs/>
                <w:lang w:val="uk-UA"/>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00204033</w:t>
            </w:r>
          </w:p>
        </w:tc>
      </w:tr>
      <w:tr w:rsidR="00CB2855" w:rsidRPr="0093239F" w:rsidTr="00E33672">
        <w:trPr>
          <w:trHeight w:val="298"/>
        </w:trPr>
        <w:tc>
          <w:tcPr>
            <w:tcW w:w="2160" w:type="dxa"/>
            <w:tcBorders>
              <w:top w:val="nil"/>
              <w:left w:val="nil"/>
              <w:bottom w:val="nil"/>
              <w:right w:val="nil"/>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Територія</w:t>
            </w:r>
          </w:p>
        </w:tc>
        <w:tc>
          <w:tcPr>
            <w:tcW w:w="4466" w:type="dxa"/>
            <w:tcBorders>
              <w:top w:val="nil"/>
              <w:left w:val="nil"/>
              <w:bottom w:val="nil"/>
              <w:right w:val="nil"/>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Черкаська область, Черкаси</w:t>
            </w:r>
          </w:p>
        </w:tc>
        <w:tc>
          <w:tcPr>
            <w:tcW w:w="1654" w:type="dxa"/>
            <w:tcBorders>
              <w:top w:val="nil"/>
              <w:left w:val="nil"/>
              <w:bottom w:val="nil"/>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right"/>
              <w:rPr>
                <w:rFonts w:ascii="Times New Roman CYR" w:hAnsi="Times New Roman CYR" w:cs="Times New Roman CYR"/>
                <w:b/>
                <w:bCs/>
                <w:lang w:val="uk-UA"/>
              </w:rPr>
            </w:pPr>
            <w:r w:rsidRPr="0093239F">
              <w:rPr>
                <w:rFonts w:ascii="Times New Roman CYR" w:hAnsi="Times New Roman CYR" w:cs="Times New Roman CYR"/>
                <w:b/>
                <w:bCs/>
                <w:lang w:val="uk-UA"/>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7110100000</w:t>
            </w:r>
          </w:p>
        </w:tc>
      </w:tr>
      <w:tr w:rsidR="00CB2855" w:rsidRPr="0093239F" w:rsidTr="00E33672">
        <w:trPr>
          <w:trHeight w:val="298"/>
        </w:trPr>
        <w:tc>
          <w:tcPr>
            <w:tcW w:w="2160" w:type="dxa"/>
            <w:tcBorders>
              <w:top w:val="nil"/>
              <w:left w:val="nil"/>
              <w:bottom w:val="nil"/>
              <w:right w:val="nil"/>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Організаційно-правова форма господарювання</w:t>
            </w:r>
          </w:p>
        </w:tc>
        <w:tc>
          <w:tcPr>
            <w:tcW w:w="4466" w:type="dxa"/>
            <w:tcBorders>
              <w:top w:val="nil"/>
              <w:left w:val="nil"/>
              <w:bottom w:val="nil"/>
              <w:right w:val="nil"/>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Акціонерне товариство</w:t>
            </w:r>
          </w:p>
        </w:tc>
        <w:tc>
          <w:tcPr>
            <w:tcW w:w="1654" w:type="dxa"/>
            <w:tcBorders>
              <w:top w:val="nil"/>
              <w:left w:val="nil"/>
              <w:bottom w:val="nil"/>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right"/>
              <w:rPr>
                <w:rFonts w:ascii="Times New Roman CYR" w:hAnsi="Times New Roman CYR" w:cs="Times New Roman CYR"/>
                <w:b/>
                <w:bCs/>
                <w:lang w:val="uk-UA"/>
              </w:rPr>
            </w:pPr>
            <w:r w:rsidRPr="0093239F">
              <w:rPr>
                <w:rFonts w:ascii="Times New Roman CYR" w:hAnsi="Times New Roman CYR" w:cs="Times New Roman CYR"/>
                <w:b/>
                <w:bCs/>
                <w:lang w:val="uk-UA"/>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230</w:t>
            </w:r>
          </w:p>
        </w:tc>
      </w:tr>
      <w:tr w:rsidR="00CB2855" w:rsidRPr="0093239F" w:rsidTr="00E33672">
        <w:trPr>
          <w:trHeight w:val="298"/>
        </w:trPr>
        <w:tc>
          <w:tcPr>
            <w:tcW w:w="2160" w:type="dxa"/>
            <w:tcBorders>
              <w:top w:val="nil"/>
              <w:left w:val="nil"/>
              <w:bottom w:val="nil"/>
              <w:right w:val="nil"/>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Вид економічної діяльності</w:t>
            </w:r>
          </w:p>
        </w:tc>
        <w:tc>
          <w:tcPr>
            <w:tcW w:w="4466" w:type="dxa"/>
            <w:tcBorders>
              <w:top w:val="nil"/>
              <w:left w:val="nil"/>
              <w:bottom w:val="nil"/>
              <w:right w:val="nil"/>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Виробництво електроенергії</w:t>
            </w:r>
          </w:p>
        </w:tc>
        <w:tc>
          <w:tcPr>
            <w:tcW w:w="1654" w:type="dxa"/>
            <w:tcBorders>
              <w:top w:val="nil"/>
              <w:left w:val="nil"/>
              <w:bottom w:val="nil"/>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right"/>
              <w:rPr>
                <w:rFonts w:ascii="Times New Roman CYR" w:hAnsi="Times New Roman CYR" w:cs="Times New Roman CYR"/>
                <w:b/>
                <w:bCs/>
                <w:lang w:val="uk-UA"/>
              </w:rPr>
            </w:pPr>
            <w:r w:rsidRPr="0093239F">
              <w:rPr>
                <w:rFonts w:ascii="Times New Roman CYR" w:hAnsi="Times New Roman CYR" w:cs="Times New Roman CYR"/>
                <w:b/>
                <w:bCs/>
                <w:lang w:val="uk-UA"/>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35.11</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 xml:space="preserve">Середня кількість працівників: </w:t>
      </w:r>
      <w:r w:rsidRPr="0093239F">
        <w:rPr>
          <w:rFonts w:ascii="Times New Roman CYR" w:hAnsi="Times New Roman CYR" w:cs="Times New Roman CYR"/>
          <w:lang w:val="uk-UA"/>
        </w:rPr>
        <w:t>915</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 xml:space="preserve">Адреса, телефон: </w:t>
      </w:r>
      <w:r w:rsidRPr="0093239F">
        <w:rPr>
          <w:rFonts w:ascii="Times New Roman CYR" w:hAnsi="Times New Roman CYR" w:cs="Times New Roman CYR"/>
          <w:lang w:val="uk-UA"/>
        </w:rPr>
        <w:t>18013 м. Черкаси, проспект Хiмiкiв, буд. 76, 0472397255</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 xml:space="preserve">Одиниця виміру: </w:t>
      </w:r>
      <w:r w:rsidRPr="0093239F">
        <w:rPr>
          <w:rFonts w:ascii="Times New Roman CYR" w:hAnsi="Times New Roman CYR" w:cs="Times New Roman CYR"/>
          <w:lang w:val="uk-UA"/>
        </w:rPr>
        <w:t>тис.грн. без десяткового знака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 xml:space="preserve">Складено </w:t>
      </w:r>
      <w:r w:rsidRPr="0093239F">
        <w:rPr>
          <w:rFonts w:ascii="Times New Roman CYR" w:hAnsi="Times New Roman CYR" w:cs="Times New Roman CYR"/>
          <w:lang w:val="uk-UA"/>
        </w:rPr>
        <w:t>(зробити позначку "v" у відповідній клітинці):</w:t>
      </w:r>
    </w:p>
    <w:tbl>
      <w:tblPr>
        <w:tblW w:w="0" w:type="auto"/>
        <w:tblInd w:w="108" w:type="dxa"/>
        <w:tblLayout w:type="fixed"/>
        <w:tblLook w:val="0000"/>
      </w:tblPr>
      <w:tblGrid>
        <w:gridCol w:w="5650"/>
        <w:gridCol w:w="350"/>
      </w:tblGrid>
      <w:tr w:rsidR="00CB2855" w:rsidRPr="0093239F" w:rsidTr="00E33672">
        <w:trPr>
          <w:trHeight w:val="298"/>
        </w:trPr>
        <w:tc>
          <w:tcPr>
            <w:tcW w:w="5650" w:type="dxa"/>
            <w:vMerge w:val="restart"/>
            <w:tcBorders>
              <w:top w:val="nil"/>
              <w:left w:val="nil"/>
              <w:bottom w:val="nil"/>
              <w:right w:val="nil"/>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r>
      <w:tr w:rsidR="00CB2855" w:rsidRPr="0093239F" w:rsidTr="00E33672">
        <w:trPr>
          <w:trHeight w:val="298"/>
        </w:trPr>
        <w:tc>
          <w:tcPr>
            <w:tcW w:w="5650" w:type="dxa"/>
            <w:vMerge w:val="restart"/>
            <w:tcBorders>
              <w:top w:val="nil"/>
              <w:left w:val="nil"/>
              <w:bottom w:val="nil"/>
              <w:right w:val="nil"/>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Баланс</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(Звіт про фінансовий стан)</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sz w:val="24"/>
          <w:szCs w:val="24"/>
          <w:lang w:val="uk-UA"/>
        </w:rPr>
        <w:t>на 31.12.2017 p.</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CB2855" w:rsidRPr="0093239F" w:rsidTr="00E33672">
        <w:trPr>
          <w:gridBefore w:val="3"/>
          <w:wBefore w:w="7150" w:type="dxa"/>
          <w:trHeight w:val="280"/>
        </w:trPr>
        <w:tc>
          <w:tcPr>
            <w:tcW w:w="1501" w:type="dxa"/>
            <w:gridSpan w:val="2"/>
            <w:tcBorders>
              <w:top w:val="nil"/>
              <w:left w:val="nil"/>
              <w:bottom w:val="nil"/>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right"/>
              <w:rPr>
                <w:rFonts w:ascii="Times New Roman CYR" w:hAnsi="Times New Roman CYR" w:cs="Times New Roman CYR"/>
                <w:lang w:val="uk-UA"/>
              </w:rPr>
            </w:pPr>
            <w:r w:rsidRPr="0093239F">
              <w:rPr>
                <w:rFonts w:ascii="Times New Roman CYR" w:hAnsi="Times New Roman CYR" w:cs="Times New Roman CYR"/>
                <w:lang w:val="uk-UA"/>
              </w:rPr>
              <w:t>Код за ДКУД</w:t>
            </w:r>
          </w:p>
        </w:tc>
        <w:tc>
          <w:tcPr>
            <w:tcW w:w="1349"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right"/>
              <w:rPr>
                <w:rFonts w:ascii="Times New Roman CYR" w:hAnsi="Times New Roman CYR" w:cs="Times New Roman CYR"/>
                <w:lang w:val="uk-UA"/>
              </w:rPr>
            </w:pPr>
            <w:r w:rsidRPr="0093239F">
              <w:rPr>
                <w:rFonts w:ascii="Times New Roman CYR" w:hAnsi="Times New Roman CYR" w:cs="Times New Roman CYR"/>
                <w:lang w:val="uk-UA"/>
              </w:rPr>
              <w:t>1801001</w:t>
            </w:r>
          </w:p>
        </w:tc>
      </w:tr>
      <w:tr w:rsidR="00CB2855" w:rsidRPr="0093239F" w:rsidTr="00E33672">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 кінець звітного періоду</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w:t>
            </w:r>
          </w:p>
        </w:tc>
        <w:tc>
          <w:tcPr>
            <w:tcW w:w="1645" w:type="dxa"/>
            <w:gridSpan w:val="2"/>
            <w:tcBorders>
              <w:top w:val="single" w:sz="6" w:space="0" w:color="auto"/>
              <w:left w:val="single" w:sz="6" w:space="0" w:color="auto"/>
              <w:bottom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1 861</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2 145</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2 649</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2 949</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( 788 )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( 804 )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384 285</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383 933</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678 067</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723 271</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( 293 782 )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( 339 338 )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4 000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4 000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79 672</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86 848</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469 818</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476 926</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88 693</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82 358</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lastRenderedPageBreak/>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88 680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82 343</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13</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194 731</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306 462</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6 102</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9 834</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9 981</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9 962</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40 573</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40 639</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3 942</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3 942</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99 261</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43 574</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99 260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43 573</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443 283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486 829</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913 101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963 755</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CB2855" w:rsidRPr="0093239F" w:rsidTr="00E33672">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 кінець звітного періоду</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w:t>
            </w:r>
          </w:p>
        </w:tc>
        <w:tc>
          <w:tcPr>
            <w:tcW w:w="1645" w:type="dxa"/>
            <w:tcBorders>
              <w:top w:val="single" w:sz="6" w:space="0" w:color="auto"/>
              <w:left w:val="single" w:sz="6" w:space="0" w:color="auto"/>
              <w:bottom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p>
        </w:tc>
        <w:tc>
          <w:tcPr>
            <w:tcW w:w="1645" w:type="dxa"/>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p>
        </w:tc>
      </w:tr>
      <w:tr w:rsidR="00CB2855" w:rsidRPr="0093239F" w:rsidTr="00E33672">
        <w:trPr>
          <w:trHeight w:val="205"/>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26 272</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26 272</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27 082</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24 227</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-1 463 128</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-1 704 918</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-1 409 774</w:t>
            </w:r>
          </w:p>
        </w:tc>
        <w:tc>
          <w:tcPr>
            <w:tcW w:w="1645" w:type="dxa"/>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-1 654 419</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p>
        </w:tc>
        <w:tc>
          <w:tcPr>
            <w:tcW w:w="1645" w:type="dxa"/>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1 504 530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1 553 296</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lastRenderedPageBreak/>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1 504 530</w:t>
            </w:r>
          </w:p>
        </w:tc>
        <w:tc>
          <w:tcPr>
            <w:tcW w:w="1645" w:type="dxa"/>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1 553 296</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p>
        </w:tc>
        <w:tc>
          <w:tcPr>
            <w:tcW w:w="1645" w:type="dxa"/>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40 000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40 000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68 024</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262 696</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17 146</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19 892</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651</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1 290</w:t>
            </w:r>
          </w:p>
        </w:tc>
      </w:tr>
      <w:tr w:rsidR="00CB2855" w:rsidRPr="0093239F" w:rsidTr="00E33672">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2 596</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4 724</w:t>
            </w:r>
          </w:p>
        </w:tc>
      </w:tr>
      <w:tr w:rsidR="00CB2855" w:rsidRPr="0093239F" w:rsidTr="00E33672">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106 493</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166 390</w:t>
            </w:r>
          </w:p>
        </w:tc>
      </w:tr>
      <w:tr w:rsidR="00CB2855" w:rsidRPr="0093239F" w:rsidTr="00E33672">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2 824</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4 322</w:t>
            </w:r>
          </w:p>
        </w:tc>
      </w:tr>
      <w:tr w:rsidR="00CB2855" w:rsidRPr="0093239F" w:rsidTr="00E33672">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580 611</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565 564</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818 345</w:t>
            </w:r>
          </w:p>
        </w:tc>
        <w:tc>
          <w:tcPr>
            <w:tcW w:w="1645" w:type="dxa"/>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1 064 878</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913 101</w:t>
            </w:r>
          </w:p>
        </w:tc>
        <w:tc>
          <w:tcPr>
            <w:tcW w:w="1645" w:type="dxa"/>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963 755</w:t>
            </w:r>
          </w:p>
        </w:tc>
      </w:tr>
    </w:tbl>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Примітки: Фiнансовi звiти  Товариства пiдготовленi на основi даних бухгалтерського облiку вiдповiдно до П(С)БО,  з внесенням  поправок (коригувань), проведенням перекласифiкацiй  для цiлей надання iнформацiї вiдповiдно до МСФЗ. Товариство здiйснює постiйний  бухгалтерський  облiк та складає фiнансову звiтнiсть  вiдповiдно до   нацiональних положень (стандартiв) бухгалтерського облiку (П(С)БО дотримуючись принципiв i методiв, передбачених  Законом України  "Про бухгалтерський облiк та фiнансову звiтнiсть в Українi вiд 16.07.1999 № 996-ХIY". Облiкова полiтика визначена наказом "Про органiзацiю бухгалтерського облiку та облiкову полiтику на пiдприємствi". За звiтний перiод  облiкова полiтика  не змiнювалася.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Для обробки облiкових даних пiдприємство застосовує журнально - ордерну форму облiку по програмi 1С - Бухгалтерiя, версiя 8.2 .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Робочий План рахункiв бухгалтерського облiку пiдприємством розроблений з урахуванням положень "Iнструкцiї щодо застосування Плану рахункiв бухгалтерського облiку активiв, капiталу, зобов'язань i господарських операцiй пiдприємств i органiзацiй", затвердженої наказом Мiнiстерства фiнансiв України вiд 30.11.99 р. № 291. На вимоги Законiв України "Про бухгалтерський облiк та фiнансову звiтнiсть в Українi", "Про цiннi папери та фондовий ринок" Товариством було проведено розкриття iнформацiї про свою дiяльнiсть  на основi Мiжнародних стандартiв бухгалтерського облiку.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Товариство, в якостi технологiї по  пiдготовцi фiнансової звiтностi по Мiжнародних стандартах обрало трансформацiю звiтностi, яка складена за Нацiональними   Положеннями (стандартами) бухгалтерського  облiку. Рiзницi,  якi  виникли внаслiдок застосування вимог МСФЗ до операцiй та подiй при складаннi балансу  на  дату  переходу  на МСФЗ,  вiдображено  у  складi нерозподiленого прибутку (збитку) або iнших </w:t>
      </w:r>
      <w:r w:rsidRPr="0093239F">
        <w:rPr>
          <w:rFonts w:ascii="Times New Roman CYR" w:hAnsi="Times New Roman CYR" w:cs="Times New Roman CYR"/>
          <w:lang w:val="uk-UA"/>
        </w:rPr>
        <w:lastRenderedPageBreak/>
        <w:t>складових власного капiталу.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Попередню оцiнку (за П(С)БО об'єкта  нематерiальних активiв використано  як доцiльну собiвартiсть. Залишки по нематерiальних активах  складаються з програмного забезпечення та iнших необоротних активiв (схеми, карти тепломереж в т.п.). Амортизацiя нараховується з  застосуванням  прямолiнiйного методу.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Керівник</w:t>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000E55EB">
        <w:rPr>
          <w:rFonts w:ascii="Times New Roman CYR" w:hAnsi="Times New Roman CYR" w:cs="Times New Roman CYR"/>
          <w:lang w:val="uk-UA"/>
        </w:rPr>
        <w:t xml:space="preserve">                                  </w:t>
      </w:r>
      <w:r w:rsidRPr="0093239F">
        <w:rPr>
          <w:rFonts w:ascii="Times New Roman CYR" w:hAnsi="Times New Roman CYR" w:cs="Times New Roman CYR"/>
          <w:lang w:val="uk-UA"/>
        </w:rPr>
        <w:t>Олексенко Вiктор Володимирович</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Головний бухгалтер</w:t>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000E55EB">
        <w:rPr>
          <w:rFonts w:ascii="Times New Roman CYR" w:hAnsi="Times New Roman CYR" w:cs="Times New Roman CYR"/>
          <w:lang w:val="uk-UA"/>
        </w:rPr>
        <w:t xml:space="preserve">                                  </w:t>
      </w:r>
      <w:r w:rsidRPr="0093239F">
        <w:rPr>
          <w:rFonts w:ascii="Times New Roman CYR" w:hAnsi="Times New Roman CYR" w:cs="Times New Roman CYR"/>
          <w:lang w:val="uk-UA"/>
        </w:rPr>
        <w:t>Радько Ольга Iванiвна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sectPr w:rsidR="00CB2855" w:rsidRPr="0093239F" w:rsidSect="00E33672">
          <w:pgSz w:w="12240" w:h="15840"/>
          <w:pgMar w:top="510" w:right="680" w:bottom="510" w:left="1134" w:header="720" w:footer="720" w:gutter="0"/>
          <w:cols w:space="720"/>
          <w:noEndnote/>
        </w:sectPr>
      </w:pPr>
    </w:p>
    <w:tbl>
      <w:tblPr>
        <w:tblW w:w="0" w:type="auto"/>
        <w:tblInd w:w="108" w:type="dxa"/>
        <w:tblLayout w:type="fixed"/>
        <w:tblLook w:val="0000"/>
      </w:tblPr>
      <w:tblGrid>
        <w:gridCol w:w="2160"/>
        <w:gridCol w:w="4466"/>
        <w:gridCol w:w="1654"/>
        <w:gridCol w:w="1720"/>
      </w:tblGrid>
      <w:tr w:rsidR="00CB2855" w:rsidRPr="0093239F" w:rsidTr="00E33672">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lastRenderedPageBreak/>
              <w:t>КОДИ</w:t>
            </w:r>
          </w:p>
        </w:tc>
      </w:tr>
      <w:tr w:rsidR="00CB2855" w:rsidRPr="0093239F" w:rsidTr="00E33672">
        <w:trPr>
          <w:gridBefore w:val="2"/>
          <w:wBefore w:w="6626" w:type="dxa"/>
          <w:trHeight w:val="300"/>
        </w:trPr>
        <w:tc>
          <w:tcPr>
            <w:tcW w:w="1654" w:type="dxa"/>
            <w:tcBorders>
              <w:top w:val="nil"/>
              <w:left w:val="nil"/>
              <w:bottom w:val="nil"/>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right"/>
              <w:rPr>
                <w:rFonts w:ascii="Times New Roman CYR" w:hAnsi="Times New Roman CYR" w:cs="Times New Roman CYR"/>
                <w:b/>
                <w:bCs/>
                <w:lang w:val="uk-UA"/>
              </w:rPr>
            </w:pPr>
            <w:r w:rsidRPr="0093239F">
              <w:rPr>
                <w:rFonts w:ascii="Times New Roman CYR" w:hAnsi="Times New Roman CYR" w:cs="Times New Roman CYR"/>
                <w:b/>
                <w:bCs/>
                <w:lang w:val="uk-UA"/>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01.01.2018</w:t>
            </w:r>
          </w:p>
        </w:tc>
      </w:tr>
      <w:tr w:rsidR="00CB2855" w:rsidRPr="0093239F" w:rsidTr="00E33672">
        <w:trPr>
          <w:trHeight w:val="298"/>
        </w:trPr>
        <w:tc>
          <w:tcPr>
            <w:tcW w:w="2160" w:type="dxa"/>
            <w:tcBorders>
              <w:top w:val="nil"/>
              <w:left w:val="nil"/>
              <w:bottom w:val="nil"/>
              <w:right w:val="nil"/>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Підприємство</w:t>
            </w:r>
          </w:p>
        </w:tc>
        <w:tc>
          <w:tcPr>
            <w:tcW w:w="4466" w:type="dxa"/>
            <w:tcBorders>
              <w:top w:val="nil"/>
              <w:left w:val="nil"/>
              <w:bottom w:val="nil"/>
              <w:right w:val="nil"/>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ПУБЛIЧНЕ АКЦIОНЕРНЕ ТОВАРИСТВО "ЧЕРКАСЬКЕ ХIМВОЛОКНО"</w:t>
            </w:r>
          </w:p>
        </w:tc>
        <w:tc>
          <w:tcPr>
            <w:tcW w:w="1654" w:type="dxa"/>
            <w:tcBorders>
              <w:top w:val="nil"/>
              <w:left w:val="nil"/>
              <w:bottom w:val="nil"/>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right"/>
              <w:rPr>
                <w:rFonts w:ascii="Times New Roman CYR" w:hAnsi="Times New Roman CYR" w:cs="Times New Roman CYR"/>
                <w:b/>
                <w:bCs/>
                <w:lang w:val="uk-UA"/>
              </w:rPr>
            </w:pPr>
            <w:r w:rsidRPr="0093239F">
              <w:rPr>
                <w:rFonts w:ascii="Times New Roman CYR" w:hAnsi="Times New Roman CYR" w:cs="Times New Roman CYR"/>
                <w:b/>
                <w:bCs/>
                <w:lang w:val="uk-UA"/>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00204033</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Звіт про фінансові результати</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(Звіт про сукупний дохід)</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за 2017 рік</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Форма №2</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CB2855" w:rsidRPr="0093239F" w:rsidTr="00E33672">
        <w:trPr>
          <w:gridBefore w:val="3"/>
          <w:wBefore w:w="7150" w:type="dxa"/>
          <w:trHeight w:val="280"/>
        </w:trPr>
        <w:tc>
          <w:tcPr>
            <w:tcW w:w="1501" w:type="dxa"/>
            <w:gridSpan w:val="2"/>
            <w:tcBorders>
              <w:top w:val="nil"/>
              <w:left w:val="nil"/>
              <w:bottom w:val="nil"/>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right"/>
              <w:rPr>
                <w:rFonts w:ascii="Times New Roman CYR" w:hAnsi="Times New Roman CYR" w:cs="Times New Roman CYR"/>
                <w:lang w:val="uk-UA"/>
              </w:rPr>
            </w:pPr>
            <w:r w:rsidRPr="0093239F">
              <w:rPr>
                <w:rFonts w:ascii="Times New Roman CYR" w:hAnsi="Times New Roman CYR" w:cs="Times New Roman CYR"/>
                <w:lang w:val="uk-UA"/>
              </w:rPr>
              <w:t>Код за ДКУД</w:t>
            </w:r>
          </w:p>
        </w:tc>
        <w:tc>
          <w:tcPr>
            <w:tcW w:w="1349"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right"/>
              <w:rPr>
                <w:rFonts w:ascii="Times New Roman CYR" w:hAnsi="Times New Roman CYR" w:cs="Times New Roman CYR"/>
                <w:lang w:val="uk-UA"/>
              </w:rPr>
            </w:pPr>
            <w:r w:rsidRPr="0093239F">
              <w:rPr>
                <w:rFonts w:ascii="Times New Roman CYR" w:hAnsi="Times New Roman CYR" w:cs="Times New Roman CYR"/>
                <w:lang w:val="uk-UA"/>
              </w:rPr>
              <w:t>1801003</w:t>
            </w:r>
          </w:p>
        </w:tc>
      </w:tr>
      <w:tr w:rsidR="00CB2855" w:rsidRPr="0093239F" w:rsidTr="00E33672">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За аналогічний період попереднього року</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w:t>
            </w:r>
          </w:p>
        </w:tc>
        <w:tc>
          <w:tcPr>
            <w:tcW w:w="1645" w:type="dxa"/>
            <w:gridSpan w:val="2"/>
            <w:tcBorders>
              <w:top w:val="single" w:sz="6" w:space="0" w:color="auto"/>
              <w:left w:val="single" w:sz="6" w:space="0" w:color="auto"/>
              <w:bottom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1 726 636</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1 260 059</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( 1 698 826 )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( 1 189 521 )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Валовий:</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27 810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70 538</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3 512</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74 860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( 24 782 )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( 21 466 )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( 30 867 )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( 32 470 )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( 12 255 )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( 66 324 )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Фінансовий результат від операційної діяльності:</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25 138</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( 36 582 )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2 263</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1 458</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3 813</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72 504</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lastRenderedPageBreak/>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( 218 490 )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( 369 773 )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( 4 )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( 68 201 )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Фінансовий результат до оподаткування:</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( 249 000 )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( 338 874 )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7 176</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65 206</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Чистий фінансовий результат:</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( 241 824 )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( 273 668 )</w:t>
            </w:r>
          </w:p>
        </w:tc>
      </w:tr>
    </w:tbl>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CB2855" w:rsidRPr="0093239F" w:rsidTr="00E33672">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За аналогічний період попереднього року</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w:t>
            </w:r>
          </w:p>
        </w:tc>
        <w:tc>
          <w:tcPr>
            <w:tcW w:w="1645" w:type="dxa"/>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-241 824</w:t>
            </w:r>
          </w:p>
        </w:tc>
        <w:tc>
          <w:tcPr>
            <w:tcW w:w="1645" w:type="dxa"/>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-273 668</w:t>
            </w:r>
          </w:p>
        </w:tc>
      </w:tr>
    </w:tbl>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CB2855" w:rsidRPr="0093239F" w:rsidTr="00E33672">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За аналогічний період попереднього року</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w:t>
            </w:r>
          </w:p>
        </w:tc>
        <w:tc>
          <w:tcPr>
            <w:tcW w:w="1645" w:type="dxa"/>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1 485 802</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1 007 497</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101 055</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75 156</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21 233</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16 045</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43 880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42 182</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114 760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168 901</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1 766 730</w:t>
            </w:r>
          </w:p>
        </w:tc>
        <w:tc>
          <w:tcPr>
            <w:tcW w:w="1645" w:type="dxa"/>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1 309 781</w:t>
            </w:r>
          </w:p>
        </w:tc>
      </w:tr>
    </w:tbl>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CB2855" w:rsidRPr="0093239F" w:rsidTr="00E33672">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За аналогічний період попереднього року</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w:t>
            </w:r>
          </w:p>
        </w:tc>
        <w:tc>
          <w:tcPr>
            <w:tcW w:w="1645" w:type="dxa"/>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525 432 400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525 432 400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525 432 400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525 432 400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-46 024,000000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-0,520840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-46 024,000000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-0,520840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0,00</w:t>
            </w:r>
          </w:p>
        </w:tc>
        <w:tc>
          <w:tcPr>
            <w:tcW w:w="1645" w:type="dxa"/>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0,00</w:t>
            </w:r>
          </w:p>
        </w:tc>
      </w:tr>
    </w:tbl>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 xml:space="preserve">Примітки: Фiнансова звiтнiсть за 2017 рiк складена вiдповiдно до концептуальної основи  достовiрного подання та  вiдповiдає загальним потребам широкого кола користувачiв у фiнансовiй iнформацiї. Пiдготовка </w:t>
      </w:r>
      <w:r w:rsidRPr="0093239F">
        <w:rPr>
          <w:rFonts w:ascii="Times New Roman CYR" w:hAnsi="Times New Roman CYR" w:cs="Times New Roman CYR"/>
          <w:lang w:val="uk-UA"/>
        </w:rPr>
        <w:lastRenderedPageBreak/>
        <w:t>фiнансової звiтностi у вiдповiдностi до МСФЗ вимагає вiд керiвництва здiйснення попереднiх оцiнок й припущень, якi мають вплив на суми, що представленi у фiнансових звiтах. Через властиву цим оцiнкам неточнiсть, фактичнi результати, якi вiдображаються в наступних перiодах, можуть вiдрiзнятися вiд цих оцiнок. Межа суттєвостi встановлена керiвництвом Пiдприємства на рiвнi 10 тисяч гривень. Протягом 2017 року чистий дохiд вiд реалiзацiї продукцiї пiдприємства склав - 1726636 тис. грн. До собiвартостi реалiзованих товарiв включенi витрати, що безпосередньо залежать вiд змiни обсягу виробництва, а також постiйнi витрати, якi списуються протягом перiоду, а саме: матерiальнi витрати, витрати за зарплату, на електроенергiю, паливо, нараховується знос основних засобiв. Валовий прибуток визначається як рiзниця мiж чистим доходом вiд реалiзацiї продукцiї та собiвартiстю реалiзованої продукцiї. Прибуток вiд звичайної дiяльностi визначений як рiзниця мiж прибутком вiд звичайної дiяльностi до оподаткування та сумою податкiв з прибутку. Протягом 2017 року пiдприємство отримало чистий прибуток вiд реалiзацiї продукцiї у розмiрi - 27810  тис. грн. вiд здiйснення звичайної дiяльностi. А фiнансовий результат за 2017 р. склав збиток в розмiрi  - 241824 тис. грн. Бiльш детальнiша iнформацiя наведена в примiтках до фiнансової звiтностi.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Керівник</w:t>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000E55EB">
        <w:rPr>
          <w:rFonts w:ascii="Times New Roman CYR" w:hAnsi="Times New Roman CYR" w:cs="Times New Roman CYR"/>
          <w:lang w:val="uk-UA"/>
        </w:rPr>
        <w:tab/>
      </w:r>
      <w:r w:rsidR="000E55EB">
        <w:rPr>
          <w:rFonts w:ascii="Times New Roman CYR" w:hAnsi="Times New Roman CYR" w:cs="Times New Roman CYR"/>
          <w:lang w:val="uk-UA"/>
        </w:rPr>
        <w:tab/>
      </w:r>
      <w:r w:rsidRPr="0093239F">
        <w:rPr>
          <w:rFonts w:ascii="Times New Roman CYR" w:hAnsi="Times New Roman CYR" w:cs="Times New Roman CYR"/>
          <w:lang w:val="uk-UA"/>
        </w:rPr>
        <w:t>Олексенко Вiктор Володимирович</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Головний бухгалтер</w:t>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000E55EB">
        <w:rPr>
          <w:rFonts w:ascii="Times New Roman CYR" w:hAnsi="Times New Roman CYR" w:cs="Times New Roman CYR"/>
          <w:lang w:val="uk-UA"/>
        </w:rPr>
        <w:tab/>
      </w:r>
      <w:r w:rsidR="000E55EB">
        <w:rPr>
          <w:rFonts w:ascii="Times New Roman CYR" w:hAnsi="Times New Roman CYR" w:cs="Times New Roman CYR"/>
          <w:lang w:val="uk-UA"/>
        </w:rPr>
        <w:tab/>
      </w:r>
      <w:r w:rsidRPr="0093239F">
        <w:rPr>
          <w:rFonts w:ascii="Times New Roman CYR" w:hAnsi="Times New Roman CYR" w:cs="Times New Roman CYR"/>
          <w:lang w:val="uk-UA"/>
        </w:rPr>
        <w:t>Радько Ольга Iванiвна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sectPr w:rsidR="00CB2855" w:rsidRPr="0093239F" w:rsidSect="00E33672">
          <w:pgSz w:w="12240" w:h="15840"/>
          <w:pgMar w:top="510" w:right="680" w:bottom="510" w:left="1134" w:header="720" w:footer="720" w:gutter="0"/>
          <w:cols w:space="720"/>
          <w:noEndnote/>
        </w:sectPr>
      </w:pPr>
    </w:p>
    <w:tbl>
      <w:tblPr>
        <w:tblW w:w="0" w:type="auto"/>
        <w:tblInd w:w="108" w:type="dxa"/>
        <w:tblLayout w:type="fixed"/>
        <w:tblLook w:val="0000"/>
      </w:tblPr>
      <w:tblGrid>
        <w:gridCol w:w="2160"/>
        <w:gridCol w:w="4490"/>
        <w:gridCol w:w="1990"/>
        <w:gridCol w:w="1360"/>
      </w:tblGrid>
      <w:tr w:rsidR="00CB2855" w:rsidRPr="0093239F" w:rsidTr="00E33672">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lastRenderedPageBreak/>
              <w:t>КОДИ</w:t>
            </w:r>
          </w:p>
        </w:tc>
      </w:tr>
      <w:tr w:rsidR="00CB2855" w:rsidRPr="0093239F" w:rsidTr="00E33672">
        <w:trPr>
          <w:gridBefore w:val="2"/>
          <w:wBefore w:w="6650" w:type="dxa"/>
          <w:trHeight w:val="200"/>
        </w:trPr>
        <w:tc>
          <w:tcPr>
            <w:tcW w:w="1990" w:type="dxa"/>
            <w:tcBorders>
              <w:top w:val="nil"/>
              <w:left w:val="nil"/>
              <w:bottom w:val="nil"/>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01.01.2018</w:t>
            </w:r>
          </w:p>
        </w:tc>
      </w:tr>
      <w:tr w:rsidR="00CB2855" w:rsidRPr="0093239F" w:rsidTr="00E33672">
        <w:tc>
          <w:tcPr>
            <w:tcW w:w="2160" w:type="dxa"/>
            <w:tcBorders>
              <w:top w:val="nil"/>
              <w:left w:val="nil"/>
              <w:bottom w:val="nil"/>
              <w:right w:val="nil"/>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Підприємство</w:t>
            </w:r>
          </w:p>
        </w:tc>
        <w:tc>
          <w:tcPr>
            <w:tcW w:w="4490" w:type="dxa"/>
            <w:vMerge w:val="restart"/>
            <w:tcBorders>
              <w:top w:val="nil"/>
              <w:left w:val="nil"/>
              <w:bottom w:val="nil"/>
              <w:right w:val="nil"/>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ПУБЛIЧНЕ АКЦIОНЕРНЕ ТОВАРИСТВО "ЧЕРКАСЬКЕ ХIМВОЛОКНО"</w:t>
            </w:r>
          </w:p>
        </w:tc>
        <w:tc>
          <w:tcPr>
            <w:tcW w:w="1990" w:type="dxa"/>
            <w:tcBorders>
              <w:top w:val="nil"/>
              <w:left w:val="nil"/>
              <w:bottom w:val="nil"/>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00204033</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Звіт про рух грошових коштів (за прямим методом)</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За 2017 рік</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CB2855" w:rsidRPr="0093239F" w:rsidTr="00E33672">
        <w:trPr>
          <w:gridBefore w:val="3"/>
          <w:wBefore w:w="7500" w:type="dxa"/>
          <w:trHeight w:val="280"/>
        </w:trPr>
        <w:tc>
          <w:tcPr>
            <w:tcW w:w="1500" w:type="dxa"/>
            <w:gridSpan w:val="2"/>
            <w:tcBorders>
              <w:top w:val="nil"/>
              <w:left w:val="nil"/>
              <w:bottom w:val="nil"/>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right"/>
              <w:rPr>
                <w:rFonts w:ascii="Times New Roman CYR" w:hAnsi="Times New Roman CYR" w:cs="Times New Roman CYR"/>
                <w:lang w:val="uk-UA"/>
              </w:rPr>
            </w:pPr>
            <w:r w:rsidRPr="0093239F">
              <w:rPr>
                <w:rFonts w:ascii="Times New Roman CYR" w:hAnsi="Times New Roman CYR" w:cs="Times New Roman CYR"/>
                <w:lang w:val="uk-UA"/>
              </w:rPr>
              <w:t>Код за ДКУД</w:t>
            </w:r>
          </w:p>
        </w:tc>
        <w:tc>
          <w:tcPr>
            <w:tcW w:w="1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right"/>
              <w:rPr>
                <w:rFonts w:ascii="Times New Roman CYR" w:hAnsi="Times New Roman CYR" w:cs="Times New Roman CYR"/>
                <w:lang w:val="uk-UA"/>
              </w:rPr>
            </w:pPr>
            <w:r w:rsidRPr="0093239F">
              <w:rPr>
                <w:rFonts w:ascii="Times New Roman CYR" w:hAnsi="Times New Roman CYR" w:cs="Times New Roman CYR"/>
                <w:lang w:val="uk-UA"/>
              </w:rPr>
              <w:t>1801004</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right"/>
              <w:rPr>
                <w:rFonts w:ascii="Times New Roman CYR" w:hAnsi="Times New Roman CYR" w:cs="Times New Roman CYR"/>
                <w:lang w:val="uk-UA"/>
              </w:rPr>
            </w:pPr>
          </w:p>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За аналогічний період попереднього року</w:t>
            </w:r>
          </w:p>
        </w:tc>
      </w:tr>
      <w:tr w:rsidR="00CB2855" w:rsidRPr="0093239F" w:rsidTr="00E33672">
        <w:trPr>
          <w:trHeight w:val="200"/>
        </w:trPr>
        <w:tc>
          <w:tcPr>
            <w:tcW w:w="5850" w:type="dxa"/>
            <w:tcBorders>
              <w:top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w:t>
            </w:r>
          </w:p>
        </w:tc>
        <w:tc>
          <w:tcPr>
            <w:tcW w:w="1645" w:type="dxa"/>
            <w:gridSpan w:val="2"/>
            <w:tcBorders>
              <w:top w:val="single" w:sz="6" w:space="0" w:color="auto"/>
              <w:left w:val="single" w:sz="6" w:space="0" w:color="auto"/>
              <w:bottom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I. Рух коштів у результаті операційної діяльності</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1 950 377</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1 330 288</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9 996</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31</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13 326</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31</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13 304</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5 400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481</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3 880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2 263</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1 904</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24</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719 093</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382 462</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( 1 520 729 )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( 1 147 900 )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( 77 312 )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( 58 473 )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( 21 673 )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( 17 670 )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( 131 822 )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( 84 055 )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( 73 784 )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( 33 440 )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( 58 038 )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( 50 615 )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( 28 665 )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( 6 025 )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( 265 )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( 431 )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( 755 689 )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( 384 903 )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168 561</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15 353</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II. Рух коштів у результаті інвестиційної діяльності</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lastRenderedPageBreak/>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( 33 167 )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( 30 366 )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( 6 366 )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( 147 )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-39 533</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-30 513</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III. Рух коштів у результаті фінансової діяльності</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40 000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40 000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106 947</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( 40 000 )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( 20 300 )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( 2 951 )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( 1 903 )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( 0 )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( 181 764 )</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( 32 221 )</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-184 715</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92 523</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-55 687</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77 363</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99 261</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21 898</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58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43 574</w:t>
            </w:r>
          </w:p>
        </w:tc>
        <w:tc>
          <w:tcPr>
            <w:tcW w:w="1645"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99 261</w:t>
            </w:r>
          </w:p>
        </w:tc>
      </w:tr>
    </w:tbl>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Примітки: Операцiї в iноземнiй валютi облiковуються в українських гривнях за офiцiйним курсом НБУ на дату проведення операцiй. Залишки коштiв, представленi в Звiтi вiдповiдним чином вiдображають усi кошти на рахунках пiдприємства.Залишки пiдтверджено виписками банка, а по касi - актом iнвентаризацiї. Для складання "Звiт про рух грошових коштiв" використовувалась наступна iнформацiя: баланс на 31.12.2017 р., звiт про фiнансовi результати за 2017 рiк та додаткова iнформацiя. Реалiзацiя продукцiї вiд операцiйної дiяльностi за звiтний перiод збiльшилась на кiнець 2017 року та склала 1950377 тис. грн. Бiльш детальнiша iнформацiя наведена в примiтках до фiнансової звiтностi.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Керівник</w:t>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000E55EB">
        <w:rPr>
          <w:rFonts w:ascii="Times New Roman CYR" w:hAnsi="Times New Roman CYR" w:cs="Times New Roman CYR"/>
          <w:lang w:val="uk-UA"/>
        </w:rPr>
        <w:tab/>
      </w:r>
      <w:r w:rsidR="000E55EB">
        <w:rPr>
          <w:rFonts w:ascii="Times New Roman CYR" w:hAnsi="Times New Roman CYR" w:cs="Times New Roman CYR"/>
          <w:lang w:val="uk-UA"/>
        </w:rPr>
        <w:tab/>
      </w:r>
      <w:r w:rsidRPr="0093239F">
        <w:rPr>
          <w:rFonts w:ascii="Times New Roman CYR" w:hAnsi="Times New Roman CYR" w:cs="Times New Roman CYR"/>
          <w:lang w:val="uk-UA"/>
        </w:rPr>
        <w:t>Олексенко Вiктор Володимирович</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Головний бухгалтер</w:t>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000E55EB">
        <w:rPr>
          <w:rFonts w:ascii="Times New Roman CYR" w:hAnsi="Times New Roman CYR" w:cs="Times New Roman CYR"/>
          <w:lang w:val="uk-UA"/>
        </w:rPr>
        <w:tab/>
      </w:r>
      <w:r w:rsidR="000E55EB">
        <w:rPr>
          <w:rFonts w:ascii="Times New Roman CYR" w:hAnsi="Times New Roman CYR" w:cs="Times New Roman CYR"/>
          <w:lang w:val="uk-UA"/>
        </w:rPr>
        <w:tab/>
      </w:r>
      <w:r w:rsidRPr="0093239F">
        <w:rPr>
          <w:rFonts w:ascii="Times New Roman CYR" w:hAnsi="Times New Roman CYR" w:cs="Times New Roman CYR"/>
          <w:lang w:val="uk-UA"/>
        </w:rPr>
        <w:t>Радько Ольга Iванiвна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sectPr w:rsidR="00CB2855" w:rsidRPr="0093239F" w:rsidSect="00E33672">
          <w:pgSz w:w="12240" w:h="15840"/>
          <w:pgMar w:top="510" w:right="680" w:bottom="510" w:left="1134" w:header="720" w:footer="720" w:gutter="0"/>
          <w:cols w:space="720"/>
          <w:noEndnote/>
        </w:sectPr>
      </w:pPr>
    </w:p>
    <w:tbl>
      <w:tblPr>
        <w:tblW w:w="0" w:type="auto"/>
        <w:tblInd w:w="108" w:type="dxa"/>
        <w:tblLayout w:type="fixed"/>
        <w:tblLook w:val="0000"/>
      </w:tblPr>
      <w:tblGrid>
        <w:gridCol w:w="2160"/>
        <w:gridCol w:w="4490"/>
        <w:gridCol w:w="1990"/>
        <w:gridCol w:w="1360"/>
      </w:tblGrid>
      <w:tr w:rsidR="00CB2855" w:rsidRPr="0093239F" w:rsidTr="00E33672">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lastRenderedPageBreak/>
              <w:t>КОДИ</w:t>
            </w:r>
          </w:p>
        </w:tc>
      </w:tr>
      <w:tr w:rsidR="00CB2855" w:rsidRPr="0093239F" w:rsidTr="00E33672">
        <w:trPr>
          <w:gridBefore w:val="2"/>
          <w:wBefore w:w="6650" w:type="dxa"/>
          <w:trHeight w:val="200"/>
        </w:trPr>
        <w:tc>
          <w:tcPr>
            <w:tcW w:w="1990" w:type="dxa"/>
            <w:tcBorders>
              <w:top w:val="nil"/>
              <w:left w:val="nil"/>
              <w:bottom w:val="nil"/>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27.01.2018</w:t>
            </w:r>
          </w:p>
        </w:tc>
      </w:tr>
      <w:tr w:rsidR="00CB2855" w:rsidRPr="0093239F" w:rsidTr="00E33672">
        <w:tc>
          <w:tcPr>
            <w:tcW w:w="2160" w:type="dxa"/>
            <w:tcBorders>
              <w:top w:val="nil"/>
              <w:left w:val="nil"/>
              <w:bottom w:val="nil"/>
              <w:right w:val="nil"/>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Підприємство</w:t>
            </w:r>
          </w:p>
        </w:tc>
        <w:tc>
          <w:tcPr>
            <w:tcW w:w="4490" w:type="dxa"/>
            <w:vMerge w:val="restart"/>
            <w:tcBorders>
              <w:top w:val="nil"/>
              <w:left w:val="nil"/>
              <w:bottom w:val="nil"/>
              <w:right w:val="nil"/>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ПУБЛIЧНЕ АКЦIОНЕРНЕ ТОВАРИСТВО "ЧЕРКАСЬКЕ ХIМВОЛОКНО"</w:t>
            </w:r>
          </w:p>
        </w:tc>
        <w:tc>
          <w:tcPr>
            <w:tcW w:w="1990" w:type="dxa"/>
            <w:tcBorders>
              <w:top w:val="nil"/>
              <w:left w:val="nil"/>
              <w:bottom w:val="nil"/>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00204033</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Звіт про рух грошових коштів (за непрямим методом)</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За 2017 рік</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gridCol w:w="800"/>
        <w:gridCol w:w="1300"/>
        <w:gridCol w:w="1300"/>
        <w:gridCol w:w="100"/>
        <w:gridCol w:w="1200"/>
        <w:gridCol w:w="300"/>
        <w:gridCol w:w="1000"/>
      </w:tblGrid>
      <w:tr w:rsidR="00CB2855" w:rsidRPr="0093239F" w:rsidTr="00E33672">
        <w:trPr>
          <w:gridBefore w:val="5"/>
          <w:wBefore w:w="7500" w:type="dxa"/>
          <w:trHeight w:val="280"/>
        </w:trPr>
        <w:tc>
          <w:tcPr>
            <w:tcW w:w="1500" w:type="dxa"/>
            <w:gridSpan w:val="2"/>
            <w:tcBorders>
              <w:top w:val="nil"/>
              <w:left w:val="nil"/>
              <w:bottom w:val="nil"/>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right"/>
              <w:rPr>
                <w:rFonts w:ascii="Times New Roman CYR" w:hAnsi="Times New Roman CYR" w:cs="Times New Roman CYR"/>
                <w:lang w:val="uk-UA"/>
              </w:rPr>
            </w:pPr>
            <w:r w:rsidRPr="0093239F">
              <w:rPr>
                <w:rFonts w:ascii="Times New Roman CYR" w:hAnsi="Times New Roman CYR" w:cs="Times New Roman CYR"/>
                <w:lang w:val="uk-UA"/>
              </w:rPr>
              <w:t>Код за ДКУД</w:t>
            </w:r>
          </w:p>
        </w:tc>
        <w:tc>
          <w:tcPr>
            <w:tcW w:w="100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right"/>
              <w:rPr>
                <w:rFonts w:ascii="Times New Roman CYR" w:hAnsi="Times New Roman CYR" w:cs="Times New Roman CYR"/>
                <w:lang w:val="uk-UA"/>
              </w:rPr>
            </w:pPr>
            <w:r w:rsidRPr="0093239F">
              <w:rPr>
                <w:rFonts w:ascii="Times New Roman CYR" w:hAnsi="Times New Roman CYR" w:cs="Times New Roman CYR"/>
                <w:lang w:val="uk-UA"/>
              </w:rPr>
              <w:t>1801006</w:t>
            </w:r>
          </w:p>
        </w:tc>
      </w:tr>
      <w:tr w:rsidR="00CB2855" w:rsidRPr="0093239F" w:rsidTr="00E33672">
        <w:trPr>
          <w:trHeight w:val="200"/>
        </w:trPr>
        <w:tc>
          <w:tcPr>
            <w:tcW w:w="4000" w:type="dxa"/>
            <w:tcBorders>
              <w:top w:val="single" w:sz="6" w:space="0" w:color="auto"/>
              <w:bottom w:val="nil"/>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right"/>
              <w:rPr>
                <w:rFonts w:ascii="Times New Roman CYR" w:hAnsi="Times New Roman CYR" w:cs="Times New Roman CYR"/>
                <w:lang w:val="uk-UA"/>
              </w:rPr>
            </w:pPr>
          </w:p>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Стаття</w:t>
            </w:r>
          </w:p>
        </w:tc>
        <w:tc>
          <w:tcPr>
            <w:tcW w:w="800" w:type="dxa"/>
            <w:tcBorders>
              <w:top w:val="single" w:sz="6" w:space="0" w:color="auto"/>
              <w:left w:val="single" w:sz="6" w:space="0" w:color="auto"/>
              <w:bottom w:val="nil"/>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За аналогічний період попереднього року</w:t>
            </w:r>
          </w:p>
        </w:tc>
      </w:tr>
      <w:tr w:rsidR="00CB2855" w:rsidRPr="0093239F" w:rsidTr="00E33672">
        <w:trPr>
          <w:trHeight w:val="200"/>
        </w:trPr>
        <w:tc>
          <w:tcPr>
            <w:tcW w:w="4000" w:type="dxa"/>
            <w:tcBorders>
              <w:top w:val="nil"/>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p>
        </w:tc>
        <w:tc>
          <w:tcPr>
            <w:tcW w:w="800" w:type="dxa"/>
            <w:tcBorders>
              <w:top w:val="nil"/>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видаток</w:t>
            </w:r>
          </w:p>
        </w:tc>
      </w:tr>
      <w:tr w:rsidR="00CB2855" w:rsidRPr="0093239F" w:rsidTr="00E33672">
        <w:trPr>
          <w:trHeight w:val="200"/>
        </w:trPr>
        <w:tc>
          <w:tcPr>
            <w:tcW w:w="4000" w:type="dxa"/>
            <w:tcBorders>
              <w:top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5</w:t>
            </w:r>
          </w:p>
        </w:tc>
        <w:tc>
          <w:tcPr>
            <w:tcW w:w="1300" w:type="dxa"/>
            <w:gridSpan w:val="2"/>
            <w:tcBorders>
              <w:top w:val="single" w:sz="6" w:space="0" w:color="auto"/>
              <w:left w:val="single" w:sz="6" w:space="0" w:color="auto"/>
              <w:bottom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6</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3500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Коригування на: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3505</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3510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3515</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3520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3521</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Зміна вартості активів,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3522</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3523</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3524</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3526</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3540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3550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3551</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3552</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3553</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3554</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Зменшення (збільшення) витрат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3556</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Зменшення (збільшення) інших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3557</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3560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Збільшення (зменшення) поточної </w:t>
            </w:r>
            <w:r w:rsidRPr="0093239F">
              <w:rPr>
                <w:rFonts w:ascii="Times New Roman CYR" w:hAnsi="Times New Roman CYR" w:cs="Times New Roman CYR"/>
                <w:lang w:val="uk-UA"/>
              </w:rPr>
              <w:lastRenderedPageBreak/>
              <w:t xml:space="preserve">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lastRenderedPageBreak/>
              <w:t>3561</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lastRenderedPageBreak/>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3562</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3563</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3564</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3566</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3567</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3570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3580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3585</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3195</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Надходження від реалізації: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3200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3205</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Надходження від отриманих: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3215</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3220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3225</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3230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3235</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3250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Витрачання  на придбання: фінансових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3255</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3260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3270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3275</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3280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3290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3295</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Надходження від: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3300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3305</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3310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3340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Витрачання на: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3345</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lastRenderedPageBreak/>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3350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3355</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3360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3365</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3370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3375</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3390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X</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3395</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3400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3405</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Х</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3410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400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3415</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Керівник</w:t>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000E55EB">
        <w:rPr>
          <w:rFonts w:ascii="Times New Roman CYR" w:hAnsi="Times New Roman CYR" w:cs="Times New Roman CYR"/>
          <w:lang w:val="uk-UA"/>
        </w:rPr>
        <w:tab/>
      </w:r>
      <w:r w:rsidR="000E55EB">
        <w:rPr>
          <w:rFonts w:ascii="Times New Roman CYR" w:hAnsi="Times New Roman CYR" w:cs="Times New Roman CYR"/>
          <w:lang w:val="uk-UA"/>
        </w:rPr>
        <w:tab/>
      </w:r>
      <w:r w:rsidRPr="0093239F">
        <w:rPr>
          <w:rFonts w:ascii="Times New Roman CYR" w:hAnsi="Times New Roman CYR" w:cs="Times New Roman CYR"/>
          <w:lang w:val="uk-UA"/>
        </w:rPr>
        <w:t>Олексенко Вiктор Володимирович</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Головний бухгалтер</w:t>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000E55EB">
        <w:rPr>
          <w:rFonts w:ascii="Times New Roman CYR" w:hAnsi="Times New Roman CYR" w:cs="Times New Roman CYR"/>
          <w:lang w:val="uk-UA"/>
        </w:rPr>
        <w:tab/>
      </w:r>
      <w:r w:rsidR="000E55EB">
        <w:rPr>
          <w:rFonts w:ascii="Times New Roman CYR" w:hAnsi="Times New Roman CYR" w:cs="Times New Roman CYR"/>
          <w:lang w:val="uk-UA"/>
        </w:rPr>
        <w:tab/>
      </w:r>
      <w:r w:rsidRPr="0093239F">
        <w:rPr>
          <w:rFonts w:ascii="Times New Roman CYR" w:hAnsi="Times New Roman CYR" w:cs="Times New Roman CYR"/>
          <w:lang w:val="uk-UA"/>
        </w:rPr>
        <w:t>Радько Ольга Iванiвна</w:t>
      </w: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lang w:val="uk-UA"/>
        </w:rPr>
        <w:sectPr w:rsidR="00CB2855" w:rsidRPr="0093239F" w:rsidSect="00E33672">
          <w:pgSz w:w="12240" w:h="15840"/>
          <w:pgMar w:top="510" w:right="680" w:bottom="510" w:left="1134" w:header="720" w:footer="720" w:gutter="0"/>
          <w:cols w:space="720"/>
          <w:noEndnote/>
        </w:sectPr>
      </w:pPr>
    </w:p>
    <w:tbl>
      <w:tblPr>
        <w:tblW w:w="0" w:type="auto"/>
        <w:tblInd w:w="3168" w:type="dxa"/>
        <w:tblLayout w:type="fixed"/>
        <w:tblLook w:val="0000"/>
      </w:tblPr>
      <w:tblGrid>
        <w:gridCol w:w="2240"/>
        <w:gridCol w:w="5500"/>
        <w:gridCol w:w="1800"/>
        <w:gridCol w:w="2000"/>
      </w:tblGrid>
      <w:tr w:rsidR="00CB2855" w:rsidRPr="0093239F" w:rsidTr="00E33672">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lastRenderedPageBreak/>
              <w:t>КОДИ</w:t>
            </w:r>
          </w:p>
        </w:tc>
      </w:tr>
      <w:tr w:rsidR="00CB2855" w:rsidRPr="0093239F" w:rsidTr="00E33672">
        <w:trPr>
          <w:gridBefore w:val="2"/>
          <w:wBefore w:w="7740" w:type="dxa"/>
          <w:trHeight w:val="298"/>
        </w:trPr>
        <w:tc>
          <w:tcPr>
            <w:tcW w:w="1800" w:type="dxa"/>
            <w:tcBorders>
              <w:top w:val="nil"/>
              <w:left w:val="nil"/>
              <w:bottom w:val="nil"/>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01.01.2018</w:t>
            </w:r>
          </w:p>
        </w:tc>
      </w:tr>
      <w:tr w:rsidR="00CB2855" w:rsidRPr="0093239F" w:rsidTr="00E33672">
        <w:tc>
          <w:tcPr>
            <w:tcW w:w="2240" w:type="dxa"/>
            <w:tcBorders>
              <w:top w:val="nil"/>
              <w:left w:val="nil"/>
              <w:bottom w:val="nil"/>
              <w:right w:val="nil"/>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Підприємство</w:t>
            </w:r>
          </w:p>
        </w:tc>
        <w:tc>
          <w:tcPr>
            <w:tcW w:w="5500" w:type="dxa"/>
            <w:vMerge w:val="restart"/>
            <w:tcBorders>
              <w:top w:val="nil"/>
              <w:left w:val="nil"/>
              <w:bottom w:val="nil"/>
              <w:right w:val="nil"/>
            </w:tcBorders>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ПУБЛIЧНЕ АКЦIОНЕРНЕ ТОВАРИСТВО "ЧЕРКАСЬКЕ ХIМВОЛОКНО"</w:t>
            </w:r>
          </w:p>
        </w:tc>
        <w:tc>
          <w:tcPr>
            <w:tcW w:w="1800" w:type="dxa"/>
            <w:tcBorders>
              <w:top w:val="nil"/>
              <w:left w:val="nil"/>
              <w:bottom w:val="nil"/>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00204033</w:t>
            </w:r>
          </w:p>
        </w:tc>
      </w:tr>
    </w:tbl>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r w:rsidRPr="0093239F">
        <w:rPr>
          <w:rFonts w:ascii="Times New Roman CYR" w:hAnsi="Times New Roman CYR" w:cs="Times New Roman CYR"/>
          <w:b/>
          <w:bCs/>
          <w:sz w:val="24"/>
          <w:szCs w:val="24"/>
          <w:lang w:val="uk-UA"/>
        </w:rPr>
        <w:t>Звіт про власний капітал</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За 2017 рік</w:t>
      </w: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CB2855" w:rsidRPr="0093239F" w:rsidTr="00E33672">
        <w:trPr>
          <w:gridBefore w:val="8"/>
          <w:wBefore w:w="11500" w:type="dxa"/>
          <w:trHeight w:val="280"/>
        </w:trPr>
        <w:tc>
          <w:tcPr>
            <w:tcW w:w="1800" w:type="dxa"/>
            <w:gridSpan w:val="2"/>
            <w:tcBorders>
              <w:top w:val="nil"/>
              <w:left w:val="nil"/>
              <w:bottom w:val="nil"/>
              <w:right w:val="single" w:sz="6" w:space="0" w:color="auto"/>
            </w:tcBorders>
            <w:vAlign w:val="center"/>
          </w:tcPr>
          <w:p w:rsidR="00CB2855" w:rsidRPr="0093239F" w:rsidRDefault="00CB2855" w:rsidP="00E33672">
            <w:pPr>
              <w:widowControl w:val="0"/>
              <w:autoSpaceDE w:val="0"/>
              <w:autoSpaceDN w:val="0"/>
              <w:adjustRightInd w:val="0"/>
              <w:spacing w:after="0" w:line="240" w:lineRule="auto"/>
              <w:jc w:val="right"/>
              <w:rPr>
                <w:rFonts w:ascii="Times New Roman CYR" w:hAnsi="Times New Roman CYR" w:cs="Times New Roman CYR"/>
                <w:lang w:val="uk-UA"/>
              </w:rPr>
            </w:pPr>
            <w:r w:rsidRPr="0093239F">
              <w:rPr>
                <w:rFonts w:ascii="Times New Roman CYR" w:hAnsi="Times New Roman CYR" w:cs="Times New Roman CYR"/>
                <w:lang w:val="uk-UA"/>
              </w:rPr>
              <w:t>Код за ДКУД</w:t>
            </w:r>
          </w:p>
        </w:tc>
        <w:tc>
          <w:tcPr>
            <w:tcW w:w="1300" w:type="dxa"/>
            <w:gridSpan w:val="2"/>
            <w:tcBorders>
              <w:top w:val="single" w:sz="6" w:space="0" w:color="auto"/>
              <w:left w:val="single" w:sz="6" w:space="0" w:color="auto"/>
              <w:bottom w:val="single" w:sz="6" w:space="0" w:color="auto"/>
            </w:tcBorders>
            <w:vAlign w:val="center"/>
          </w:tcPr>
          <w:p w:rsidR="00CB2855" w:rsidRPr="0093239F" w:rsidRDefault="00CB2855" w:rsidP="00E33672">
            <w:pPr>
              <w:widowControl w:val="0"/>
              <w:autoSpaceDE w:val="0"/>
              <w:autoSpaceDN w:val="0"/>
              <w:adjustRightInd w:val="0"/>
              <w:spacing w:after="0" w:line="240" w:lineRule="auto"/>
              <w:jc w:val="right"/>
              <w:rPr>
                <w:rFonts w:ascii="Times New Roman CYR" w:hAnsi="Times New Roman CYR" w:cs="Times New Roman CYR"/>
                <w:lang w:val="uk-UA"/>
              </w:rPr>
            </w:pPr>
            <w:r w:rsidRPr="0093239F">
              <w:rPr>
                <w:rFonts w:ascii="Times New Roman CYR" w:hAnsi="Times New Roman CYR" w:cs="Times New Roman CYR"/>
                <w:lang w:val="uk-UA"/>
              </w:rPr>
              <w:t>1801005</w:t>
            </w:r>
          </w:p>
        </w:tc>
      </w:tr>
      <w:tr w:rsidR="00CB2855" w:rsidRPr="0093239F" w:rsidTr="00E33672">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Всього</w:t>
            </w:r>
          </w:p>
        </w:tc>
      </w:tr>
      <w:tr w:rsidR="00CB2855" w:rsidRPr="0093239F" w:rsidTr="00E33672">
        <w:trPr>
          <w:trHeight w:val="200"/>
        </w:trPr>
        <w:tc>
          <w:tcPr>
            <w:tcW w:w="3050" w:type="dxa"/>
            <w:tcBorders>
              <w:top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9</w:t>
            </w:r>
          </w:p>
        </w:tc>
        <w:tc>
          <w:tcPr>
            <w:tcW w:w="1250" w:type="dxa"/>
            <w:tcBorders>
              <w:top w:val="single" w:sz="6" w:space="0" w:color="auto"/>
              <w:left w:val="single" w:sz="6" w:space="0" w:color="auto"/>
              <w:bottom w:val="single" w:sz="6" w:space="0" w:color="auto"/>
            </w:tcBorders>
            <w:shd w:val="clear" w:color="auto" w:fill="E6E6E6"/>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b/>
                <w:bCs/>
                <w:lang w:val="uk-UA"/>
              </w:rPr>
            </w:pPr>
            <w:r w:rsidRPr="0093239F">
              <w:rPr>
                <w:rFonts w:ascii="Times New Roman CYR" w:hAnsi="Times New Roman CYR" w:cs="Times New Roman CYR"/>
                <w:b/>
                <w:bCs/>
                <w:lang w:val="uk-UA"/>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4000</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26 272</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27 082</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-1 477 594</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-1 424 240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Коригування:</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4005</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4010</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4090</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14 466</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14 466</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4095</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26 272</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27 082</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-1 463 128</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-1 409 774</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4100</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-241 824</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-241 824</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4110</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4111</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4112</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4113</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4114</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4116</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 xml:space="preserve">Розподіл прибутку: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4200</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4205</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4210</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lastRenderedPageBreak/>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4215</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4220</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4225</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 xml:space="preserve">Внески учасників: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4240</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4245</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 xml:space="preserve">Вилучення капіталу: </w:t>
            </w:r>
          </w:p>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4260</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4265</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4270</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4275</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4280</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4290</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-2 855</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34</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-2 821</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lang w:val="uk-UA"/>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4291</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4295</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-2 855</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-241 790</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-244 645</w:t>
            </w:r>
          </w:p>
        </w:tc>
      </w:tr>
      <w:tr w:rsidR="00CB2855" w:rsidRPr="0093239F" w:rsidTr="00E33672">
        <w:trPr>
          <w:trHeight w:val="200"/>
        </w:trPr>
        <w:tc>
          <w:tcPr>
            <w:tcW w:w="3050" w:type="dxa"/>
            <w:tcBorders>
              <w:top w:val="single" w:sz="6" w:space="0" w:color="auto"/>
              <w:bottom w:val="single" w:sz="6" w:space="0" w:color="auto"/>
              <w:right w:val="single" w:sz="6" w:space="0" w:color="auto"/>
            </w:tcBorders>
            <w:vAlign w:val="center"/>
          </w:tcPr>
          <w:p w:rsidR="00CB2855" w:rsidRPr="0093239F" w:rsidRDefault="00CB2855" w:rsidP="00E33672">
            <w:pPr>
              <w:widowControl w:val="0"/>
              <w:autoSpaceDE w:val="0"/>
              <w:autoSpaceDN w:val="0"/>
              <w:adjustRightInd w:val="0"/>
              <w:spacing w:after="0" w:line="240" w:lineRule="auto"/>
              <w:rPr>
                <w:rFonts w:ascii="Times New Roman CYR" w:hAnsi="Times New Roman CYR" w:cs="Times New Roman CYR"/>
                <w:lang w:val="uk-UA"/>
              </w:rPr>
            </w:pPr>
            <w:r w:rsidRPr="0093239F">
              <w:rPr>
                <w:rFonts w:ascii="Times New Roman CYR" w:hAnsi="Times New Roman CYR" w:cs="Times New Roman CYR"/>
                <w:b/>
                <w:bCs/>
                <w:lang w:val="uk-UA"/>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4300</w:t>
            </w:r>
          </w:p>
        </w:tc>
        <w:tc>
          <w:tcPr>
            <w:tcW w:w="11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26 272</w:t>
            </w:r>
          </w:p>
        </w:tc>
        <w:tc>
          <w:tcPr>
            <w:tcW w:w="135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24 227</w:t>
            </w:r>
          </w:p>
        </w:tc>
        <w:tc>
          <w:tcPr>
            <w:tcW w:w="12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-1 704 918</w:t>
            </w:r>
          </w:p>
        </w:tc>
        <w:tc>
          <w:tcPr>
            <w:tcW w:w="15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300" w:type="dxa"/>
            <w:gridSpan w:val="2"/>
            <w:tcBorders>
              <w:top w:val="single" w:sz="6" w:space="0" w:color="auto"/>
              <w:left w:val="single" w:sz="6" w:space="0" w:color="auto"/>
              <w:bottom w:val="single" w:sz="6" w:space="0" w:color="auto"/>
              <w:right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0</w:t>
            </w:r>
          </w:p>
        </w:tc>
        <w:tc>
          <w:tcPr>
            <w:tcW w:w="1250" w:type="dxa"/>
            <w:tcBorders>
              <w:top w:val="single" w:sz="6" w:space="0" w:color="auto"/>
              <w:left w:val="single" w:sz="6" w:space="0" w:color="auto"/>
              <w:bottom w:val="single" w:sz="6" w:space="0" w:color="auto"/>
            </w:tcBorders>
          </w:tcPr>
          <w:p w:rsidR="00CB2855" w:rsidRPr="0093239F" w:rsidRDefault="00CB2855" w:rsidP="00E33672">
            <w:pPr>
              <w:widowControl w:val="0"/>
              <w:autoSpaceDE w:val="0"/>
              <w:autoSpaceDN w:val="0"/>
              <w:adjustRightInd w:val="0"/>
              <w:spacing w:after="0" w:line="240" w:lineRule="auto"/>
              <w:jc w:val="center"/>
              <w:rPr>
                <w:rFonts w:ascii="Times New Roman CYR" w:hAnsi="Times New Roman CYR" w:cs="Times New Roman CYR"/>
                <w:lang w:val="uk-UA"/>
              </w:rPr>
            </w:pPr>
            <w:r w:rsidRPr="0093239F">
              <w:rPr>
                <w:rFonts w:ascii="Times New Roman CYR" w:hAnsi="Times New Roman CYR" w:cs="Times New Roman CYR"/>
                <w:lang w:val="uk-UA"/>
              </w:rPr>
              <w:t>-1 654 419</w:t>
            </w:r>
          </w:p>
        </w:tc>
      </w:tr>
    </w:tbl>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Примітки: Власний капiтал Товариства на 31.12.2017 року представлено: статутним,  iншим додатковим капiталом та фiнансовим результатом, що iснує у виглядi збитку в сумi 1654419 тис. грн. Станом на 31.12.2017 року розмiр статутного капiталу складає 26272 тис. грн. На початок звiтного перiоду (на 01.01.2017 р.) сума iншого додаткового капiталу становила 27082 тис. грн.  Протягом 2017 року розмiр iншого додаткового капiталу зменшився на 2855 тис. грн. Таким чином, станом на 31.12.2017 р. сума iншого додаткового капiталу за даними бухгалтерського облiку складає 24227тис. грн.  Протягом 2017 року товариство не здiйснювало вiдрахувань до резервного фонду. Бiльш детальнiша iнформацiя наведена в примiтках до фiнансової звiтностi.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Керівник</w:t>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000E55EB">
        <w:rPr>
          <w:rFonts w:ascii="Times New Roman CYR" w:hAnsi="Times New Roman CYR" w:cs="Times New Roman CYR"/>
          <w:lang w:val="uk-UA"/>
        </w:rPr>
        <w:tab/>
      </w:r>
      <w:r w:rsidR="000E55EB">
        <w:rPr>
          <w:rFonts w:ascii="Times New Roman CYR" w:hAnsi="Times New Roman CYR" w:cs="Times New Roman CYR"/>
          <w:lang w:val="uk-UA"/>
        </w:rPr>
        <w:tab/>
      </w:r>
      <w:r w:rsidRPr="0093239F">
        <w:rPr>
          <w:rFonts w:ascii="Times New Roman CYR" w:hAnsi="Times New Roman CYR" w:cs="Times New Roman CYR"/>
          <w:lang w:val="uk-UA"/>
        </w:rPr>
        <w:t>Олексенко Вiктор Володимирович</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pPr>
      <w:r w:rsidRPr="0093239F">
        <w:rPr>
          <w:rFonts w:ascii="Times New Roman CYR" w:hAnsi="Times New Roman CYR" w:cs="Times New Roman CYR"/>
          <w:lang w:val="uk-UA"/>
        </w:rPr>
        <w:t>Головний бухгалтер</w:t>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Pr="0093239F">
        <w:rPr>
          <w:rFonts w:ascii="Times New Roman CYR" w:hAnsi="Times New Roman CYR" w:cs="Times New Roman CYR"/>
          <w:lang w:val="uk-UA"/>
        </w:rPr>
        <w:tab/>
      </w:r>
      <w:r w:rsidR="000E55EB">
        <w:rPr>
          <w:rFonts w:ascii="Times New Roman CYR" w:hAnsi="Times New Roman CYR" w:cs="Times New Roman CYR"/>
          <w:lang w:val="uk-UA"/>
        </w:rPr>
        <w:tab/>
      </w:r>
      <w:r w:rsidR="000E55EB">
        <w:rPr>
          <w:rFonts w:ascii="Times New Roman CYR" w:hAnsi="Times New Roman CYR" w:cs="Times New Roman CYR"/>
          <w:lang w:val="uk-UA"/>
        </w:rPr>
        <w:tab/>
      </w:r>
      <w:r w:rsidRPr="0093239F">
        <w:rPr>
          <w:rFonts w:ascii="Times New Roman CYR" w:hAnsi="Times New Roman CYR" w:cs="Times New Roman CYR"/>
          <w:lang w:val="uk-UA"/>
        </w:rPr>
        <w:t>Радько Ольга Iванiвна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sectPr w:rsidR="00CB2855" w:rsidRPr="0093239F" w:rsidSect="00E33672">
          <w:pgSz w:w="16838" w:h="11906" w:orient="landscape"/>
          <w:pgMar w:top="510" w:right="680" w:bottom="510" w:left="1134" w:header="720" w:footer="720" w:gutter="0"/>
          <w:cols w:space="720"/>
          <w:noEndnote/>
        </w:sect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lang w:val="uk-UA"/>
        </w:rPr>
        <w:sectPr w:rsidR="00CB2855" w:rsidRPr="0093239F" w:rsidSect="00E33672">
          <w:pgSz w:w="16838" w:h="11906" w:orient="landscape"/>
          <w:pgMar w:top="510" w:right="680" w:bottom="510" w:left="1134" w:header="720" w:footer="720" w:gutter="0"/>
          <w:cols w:space="720"/>
          <w:noEndnote/>
        </w:sectPr>
      </w:pPr>
    </w:p>
    <w:p w:rsidR="00CB2855" w:rsidRPr="0093239F" w:rsidRDefault="00CB2855" w:rsidP="00CB2855">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93239F">
        <w:rPr>
          <w:rFonts w:ascii="Times New Roman CYR" w:hAnsi="Times New Roman CYR" w:cs="Times New Roman CYR"/>
          <w:b/>
          <w:bCs/>
          <w:sz w:val="28"/>
          <w:szCs w:val="28"/>
          <w:lang w:val="uk-UA"/>
        </w:rPr>
        <w:lastRenderedPageBreak/>
        <w:t>Примітки до фінансової звітності, складеної відповідно до міжнародних стандартів фінансової звітності</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ПРИМIТКИ ДО ФIНАНСОВИХ ЗВIТIВ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Публiчного акцiонерного товариства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"Черкаське  хiмволокно"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 2017 рiк</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Фiнансовi звiти   Товариства пiдготовленi на основi даних бухгалтерського облiку вiдповiдно до П(С)БО,  з внесенням  поправок (коригувань), проведенням пере класифiкацiй   для цiлей надання iнформацiї вiдповiдно до МСФЗ.</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1. Загальнi вiдомостi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Публiчне  акцiонерне товариство "Черкаське хiмволокно"  зареєстроване  рiшенням  Виконавчого  комiтету  Черкаської мiської Ради  народних депутатiв вiд 02.06.1994 р.  Код ЄДРПОУ - 00204033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Основнi види дiяльностi: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35.11 - виробництво та розподiлення електроенергiї;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35.30 -постачання пари та гарячої води;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35.12 - ремонт i технiчне обслуговування машин i устаткування промислового призначення.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Продукцiя</w:t>
      </w:r>
      <w:r w:rsidRPr="0093239F">
        <w:rPr>
          <w:rFonts w:ascii="Times New Roman CYR" w:hAnsi="Times New Roman CYR" w:cs="Times New Roman CYR"/>
          <w:sz w:val="24"/>
          <w:szCs w:val="24"/>
          <w:lang w:val="uk-UA"/>
        </w:rPr>
        <w:tab/>
        <w:t>в натуральному виразi</w:t>
      </w:r>
      <w:r w:rsidRPr="0093239F">
        <w:rPr>
          <w:rFonts w:ascii="Times New Roman CYR" w:hAnsi="Times New Roman CYR" w:cs="Times New Roman CYR"/>
          <w:sz w:val="24"/>
          <w:szCs w:val="24"/>
          <w:lang w:val="uk-UA"/>
        </w:rPr>
        <w:tab/>
        <w:t>в тисячах гривень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2016</w:t>
      </w:r>
      <w:r w:rsidRPr="0093239F">
        <w:rPr>
          <w:rFonts w:ascii="Times New Roman CYR" w:hAnsi="Times New Roman CYR" w:cs="Times New Roman CYR"/>
          <w:sz w:val="24"/>
          <w:szCs w:val="24"/>
          <w:lang w:val="uk-UA"/>
        </w:rPr>
        <w:tab/>
        <w:t>2017</w:t>
      </w:r>
      <w:r w:rsidRPr="0093239F">
        <w:rPr>
          <w:rFonts w:ascii="Times New Roman CYR" w:hAnsi="Times New Roman CYR" w:cs="Times New Roman CYR"/>
          <w:sz w:val="24"/>
          <w:szCs w:val="24"/>
          <w:lang w:val="uk-UA"/>
        </w:rPr>
        <w:tab/>
        <w:t>2016</w:t>
      </w:r>
      <w:r w:rsidRPr="0093239F">
        <w:rPr>
          <w:rFonts w:ascii="Times New Roman CYR" w:hAnsi="Times New Roman CYR" w:cs="Times New Roman CYR"/>
          <w:sz w:val="24"/>
          <w:szCs w:val="24"/>
          <w:lang w:val="uk-UA"/>
        </w:rPr>
        <w:tab/>
        <w:t>2017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Обсяг реалiзованої продукцiї (без ПДВ), всього:</w:t>
      </w:r>
      <w:r w:rsidRPr="0093239F">
        <w:rPr>
          <w:rFonts w:ascii="Times New Roman CYR" w:hAnsi="Times New Roman CYR" w:cs="Times New Roman CYR"/>
          <w:sz w:val="24"/>
          <w:szCs w:val="24"/>
          <w:lang w:val="uk-UA"/>
        </w:rPr>
        <w:tab/>
      </w:r>
      <w:r w:rsidR="000E55EB">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х</w:t>
      </w:r>
      <w:r w:rsidRPr="0093239F">
        <w:rPr>
          <w:rFonts w:ascii="Times New Roman CYR" w:hAnsi="Times New Roman CYR" w:cs="Times New Roman CYR"/>
          <w:sz w:val="24"/>
          <w:szCs w:val="24"/>
          <w:lang w:val="uk-UA"/>
        </w:rPr>
        <w:tab/>
        <w:t>х</w:t>
      </w:r>
      <w:r w:rsidRPr="0093239F">
        <w:rPr>
          <w:rFonts w:ascii="Times New Roman CYR" w:hAnsi="Times New Roman CYR" w:cs="Times New Roman CYR"/>
          <w:sz w:val="24"/>
          <w:szCs w:val="24"/>
          <w:lang w:val="uk-UA"/>
        </w:rPr>
        <w:tab/>
        <w:t>1260059</w:t>
      </w:r>
      <w:r w:rsidRPr="0093239F">
        <w:rPr>
          <w:rFonts w:ascii="Times New Roman CYR" w:hAnsi="Times New Roman CYR" w:cs="Times New Roman CYR"/>
          <w:sz w:val="24"/>
          <w:szCs w:val="24"/>
          <w:lang w:val="uk-UA"/>
        </w:rPr>
        <w:tab/>
        <w:t>1726636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 них,</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p>
    <w:p w:rsidR="00CB2855" w:rsidRPr="0093239F" w:rsidRDefault="000E55EB"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Вiдпущено:</w:t>
      </w:r>
      <w:r>
        <w:rPr>
          <w:rFonts w:ascii="Times New Roman CYR" w:hAnsi="Times New Roman CYR" w:cs="Times New Roman CYR"/>
          <w:sz w:val="24"/>
          <w:szCs w:val="24"/>
          <w:lang w:val="uk-UA"/>
        </w:rPr>
        <w:tab/>
      </w:r>
      <w:r w:rsidR="00CB2855" w:rsidRPr="0093239F">
        <w:rPr>
          <w:rFonts w:ascii="Times New Roman CYR" w:hAnsi="Times New Roman CYR" w:cs="Times New Roman CYR"/>
          <w:sz w:val="24"/>
          <w:szCs w:val="24"/>
          <w:lang w:val="uk-UA"/>
        </w:rPr>
        <w:t>електроенергiя (тис .квт/год)           707216</w:t>
      </w:r>
      <w:r>
        <w:rPr>
          <w:rFonts w:ascii="Times New Roman CYR" w:hAnsi="Times New Roman CYR" w:cs="Times New Roman CYR"/>
          <w:sz w:val="24"/>
          <w:szCs w:val="24"/>
          <w:lang w:val="uk-UA"/>
        </w:rPr>
        <w:t xml:space="preserve">   </w:t>
      </w:r>
      <w:r w:rsidR="00CB2855" w:rsidRPr="0093239F">
        <w:rPr>
          <w:rFonts w:ascii="Times New Roman CYR" w:hAnsi="Times New Roman CYR" w:cs="Times New Roman CYR"/>
          <w:sz w:val="24"/>
          <w:szCs w:val="24"/>
          <w:lang w:val="uk-UA"/>
        </w:rPr>
        <w:tab/>
        <w:t>702940</w:t>
      </w:r>
      <w:r w:rsidR="00CB2855" w:rsidRPr="0093239F">
        <w:rPr>
          <w:rFonts w:ascii="Times New Roman CYR" w:hAnsi="Times New Roman CYR" w:cs="Times New Roman CYR"/>
          <w:sz w:val="24"/>
          <w:szCs w:val="24"/>
          <w:lang w:val="uk-UA"/>
        </w:rPr>
        <w:tab/>
        <w:t>786060</w:t>
      </w:r>
      <w:r>
        <w:rPr>
          <w:rFonts w:ascii="Times New Roman CYR" w:hAnsi="Times New Roman CYR" w:cs="Times New Roman CYR"/>
          <w:sz w:val="24"/>
          <w:szCs w:val="24"/>
          <w:lang w:val="uk-UA"/>
        </w:rPr>
        <w:t xml:space="preserve">  </w:t>
      </w:r>
      <w:r w:rsidR="00CB2855" w:rsidRPr="0093239F">
        <w:rPr>
          <w:rFonts w:ascii="Times New Roman CYR" w:hAnsi="Times New Roman CYR" w:cs="Times New Roman CYR"/>
          <w:sz w:val="24"/>
          <w:szCs w:val="24"/>
          <w:lang w:val="uk-UA"/>
        </w:rPr>
        <w:tab/>
        <w:t>1083287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теплоенергiя              (Г/ кал)                        </w:t>
      </w:r>
      <w:r w:rsidRPr="0093239F">
        <w:rPr>
          <w:rFonts w:ascii="Times New Roman CYR" w:hAnsi="Times New Roman CYR" w:cs="Times New Roman CYR"/>
          <w:sz w:val="24"/>
          <w:szCs w:val="24"/>
          <w:lang w:val="uk-UA"/>
        </w:rPr>
        <w:tab/>
        <w:t>661900</w:t>
      </w:r>
      <w:r w:rsidR="000E55EB">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ab/>
        <w:t>864253</w:t>
      </w:r>
      <w:r w:rsidRPr="0093239F">
        <w:rPr>
          <w:rFonts w:ascii="Times New Roman CYR" w:hAnsi="Times New Roman CYR" w:cs="Times New Roman CYR"/>
          <w:sz w:val="24"/>
          <w:szCs w:val="24"/>
          <w:lang w:val="uk-UA"/>
        </w:rPr>
        <w:tab/>
        <w:t>472110</w:t>
      </w:r>
      <w:r w:rsidR="000E55EB">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ab/>
        <w:t>641143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Iнша реалiзацiя</w:t>
      </w:r>
      <w:r w:rsidRPr="0093239F">
        <w:rPr>
          <w:rFonts w:ascii="Times New Roman CYR" w:hAnsi="Times New Roman CYR" w:cs="Times New Roman CYR"/>
          <w:sz w:val="24"/>
          <w:szCs w:val="24"/>
          <w:lang w:val="uk-UA"/>
        </w:rPr>
        <w:tab/>
        <w:t>х</w:t>
      </w:r>
      <w:r w:rsidRPr="0093239F">
        <w:rPr>
          <w:rFonts w:ascii="Times New Roman CYR" w:hAnsi="Times New Roman CYR" w:cs="Times New Roman CYR"/>
          <w:sz w:val="24"/>
          <w:szCs w:val="24"/>
          <w:lang w:val="uk-UA"/>
        </w:rPr>
        <w:tab/>
        <w:t>х</w:t>
      </w:r>
      <w:r w:rsidRPr="0093239F">
        <w:rPr>
          <w:rFonts w:ascii="Times New Roman CYR" w:hAnsi="Times New Roman CYR" w:cs="Times New Roman CYR"/>
          <w:sz w:val="24"/>
          <w:szCs w:val="24"/>
          <w:lang w:val="uk-UA"/>
        </w:rPr>
        <w:tab/>
        <w:t>1889</w:t>
      </w:r>
      <w:r w:rsidRPr="0093239F">
        <w:rPr>
          <w:rFonts w:ascii="Times New Roman CYR" w:hAnsi="Times New Roman CYR" w:cs="Times New Roman CYR"/>
          <w:sz w:val="24"/>
          <w:szCs w:val="24"/>
          <w:lang w:val="uk-UA"/>
        </w:rPr>
        <w:tab/>
        <w:t>2206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Витрати на оплату працi </w:t>
      </w:r>
      <w:r w:rsidRPr="0093239F">
        <w:rPr>
          <w:rFonts w:ascii="Times New Roman CYR" w:hAnsi="Times New Roman CYR" w:cs="Times New Roman CYR"/>
          <w:sz w:val="24"/>
          <w:szCs w:val="24"/>
          <w:lang w:val="uk-UA"/>
        </w:rPr>
        <w:tab/>
        <w:t xml:space="preserve">х  </w:t>
      </w:r>
      <w:r w:rsidRPr="0093239F">
        <w:rPr>
          <w:rFonts w:ascii="Times New Roman CYR" w:hAnsi="Times New Roman CYR" w:cs="Times New Roman CYR"/>
          <w:sz w:val="24"/>
          <w:szCs w:val="24"/>
          <w:lang w:val="uk-UA"/>
        </w:rPr>
        <w:tab/>
        <w:t xml:space="preserve">х  </w:t>
      </w:r>
      <w:r w:rsidRPr="0093239F">
        <w:rPr>
          <w:rFonts w:ascii="Times New Roman CYR" w:hAnsi="Times New Roman CYR" w:cs="Times New Roman CYR"/>
          <w:sz w:val="24"/>
          <w:szCs w:val="24"/>
          <w:lang w:val="uk-UA"/>
        </w:rPr>
        <w:tab/>
        <w:t>75156</w:t>
      </w:r>
      <w:r w:rsidRPr="0093239F">
        <w:rPr>
          <w:rFonts w:ascii="Times New Roman CYR" w:hAnsi="Times New Roman CYR" w:cs="Times New Roman CYR"/>
          <w:sz w:val="24"/>
          <w:szCs w:val="24"/>
          <w:lang w:val="uk-UA"/>
        </w:rPr>
        <w:tab/>
        <w:t>101055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Вiдрахування на соцiальнi заходи</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16045</w:t>
      </w:r>
      <w:r w:rsidRPr="0093239F">
        <w:rPr>
          <w:rFonts w:ascii="Times New Roman CYR" w:hAnsi="Times New Roman CYR" w:cs="Times New Roman CYR"/>
          <w:sz w:val="24"/>
          <w:szCs w:val="24"/>
          <w:lang w:val="uk-UA"/>
        </w:rPr>
        <w:tab/>
        <w:t>21233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Середньооблiкова  чисельнiсть (осiб)</w:t>
      </w:r>
      <w:r w:rsidRPr="0093239F">
        <w:rPr>
          <w:rFonts w:ascii="Times New Roman CYR" w:hAnsi="Times New Roman CYR" w:cs="Times New Roman CYR"/>
          <w:sz w:val="24"/>
          <w:szCs w:val="24"/>
          <w:lang w:val="uk-UA"/>
        </w:rPr>
        <w:tab/>
        <w:t xml:space="preserve">915             974             </w:t>
      </w:r>
      <w:r w:rsidRPr="0093239F">
        <w:rPr>
          <w:rFonts w:ascii="Times New Roman CYR" w:hAnsi="Times New Roman CYR" w:cs="Times New Roman CYR"/>
          <w:sz w:val="24"/>
          <w:szCs w:val="24"/>
          <w:lang w:val="uk-UA"/>
        </w:rPr>
        <w:tab/>
        <w:t>х</w:t>
      </w:r>
      <w:r w:rsidRPr="0093239F">
        <w:rPr>
          <w:rFonts w:ascii="Times New Roman CYR" w:hAnsi="Times New Roman CYR" w:cs="Times New Roman CYR"/>
          <w:sz w:val="24"/>
          <w:szCs w:val="24"/>
          <w:lang w:val="uk-UA"/>
        </w:rPr>
        <w:tab/>
        <w:t>х</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2.   Основи надання iнформацiї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Фiнансовi звiти   Товариства пiдготовленi на основi даних бухгалтерського облiку вiдповiдно до П(С)БО,  з внесенням  поправок (коригувань), проведенням пере класифiкацiй   для цiлей надання iнформацiї вiдповiдно до МСФЗ.</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Товариством, датою  переходу на МСФЗ  було  встановлено 01 сiчня 2012 року, за 2012 рiк пiдприємством складалась попередня   звiтнiсть за МСФЗ, а за  2013 рiк подавалась  перша фiнансова звiтнiсть за МСФЗ.</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2.1. Концептуальна  основа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Концептуальною основою фiнансової звiтностi за рiк, що закiнчився 31.12.2017 року, є бухгалтерськi полiтики, що базуються на вимогах МСФЗ.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Фiнансова звiтнiсть за 2017 рiк складена вiдповiдно до концептуальної основи  достовiрного подання та  вiдповiдає загальним потребам широкого кола користувачiв у фiнансовiй iнформацiї.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  Облiкова полiтика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3.1. Бухгалтерський облiк</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Товариство здiйснює постiйний  бухгалтерський  облiк та складає фiнансову звiтнiсть  вiдповiдно до   Мiжнародних стандартiв фiнансової звiтностi.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Облiкова полiтика визначена наказом "Про органiзацiю бухгалтерського облiку та облiкову полiтику на пiдприємствi" вiд 03 сiчня 2014 року № 1.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 звiтний перiод  облiкова полiтика  не змiнювалася.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Для обробки облiкових даних пiдприємство застосовує журнально - ордерну форму облiку по програмi 1С - Бухгалтерiя, версiя 8.2 .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Робочий План рахункiв бухгалтерського облiку пiдприємством розроблений з урахуванням </w:t>
      </w:r>
      <w:r w:rsidRPr="0093239F">
        <w:rPr>
          <w:rFonts w:ascii="Times New Roman CYR" w:hAnsi="Times New Roman CYR" w:cs="Times New Roman CYR"/>
          <w:sz w:val="24"/>
          <w:szCs w:val="24"/>
          <w:lang w:val="uk-UA"/>
        </w:rPr>
        <w:lastRenderedPageBreak/>
        <w:t xml:space="preserve">положень "Iнструкцiї щодо застосування Плану рахункiв бухгалтерського облiку активiв, капiталу, зобов'язань i господарських операцiй пiдприємств i органiзацiй", затвердженої наказом Мiнiстерства фiнансiв України вiд 30.11.99р. № 291.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На вимоги Законiв України "Про бухгалтерський облiк та фiнансову звiтнiсть в Українi", "Про цiннi папери та фондовий ринок" Товариством було проведено розкриття iнформацiї про свою дiяльнiсть  на основi Мiжнародних стандартiв бухгалтерського облiку.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Товариство, в якостi технологiї по  пiдготовцi фiнансової звiтностi по Мiжнародних стандартах обрало трансформацiю звiтностi, яка складена за Нацiональними   Положеннями (стандартами) бухгалтерського  облiку.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Рiзницi,  якi  виникли внаслiдок застосування вимог МСФЗ до операцiй та подiй при складаннi балансу  при трансформацiї  вiдображено  у  складi нерозподiленого прибутку (збитку) або iнших складових власного капiталу.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Узгодження власного капiталу  станом на початок i кiнець 2017 року: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Стаття балансу</w:t>
      </w:r>
      <w:r w:rsidRPr="0093239F">
        <w:rPr>
          <w:rFonts w:ascii="Times New Roman CYR" w:hAnsi="Times New Roman CYR" w:cs="Times New Roman CYR"/>
          <w:sz w:val="24"/>
          <w:szCs w:val="24"/>
          <w:lang w:val="uk-UA"/>
        </w:rPr>
        <w:tab/>
        <w:t>Код рядка</w:t>
      </w:r>
      <w:r w:rsidRPr="0093239F">
        <w:rPr>
          <w:rFonts w:ascii="Times New Roman CYR" w:hAnsi="Times New Roman CYR" w:cs="Times New Roman CYR"/>
          <w:sz w:val="24"/>
          <w:szCs w:val="24"/>
          <w:lang w:val="uk-UA"/>
        </w:rPr>
        <w:tab/>
        <w:t>На 31.12.2016 р.</w:t>
      </w:r>
      <w:r w:rsidRPr="0093239F">
        <w:rPr>
          <w:rFonts w:ascii="Times New Roman CYR" w:hAnsi="Times New Roman CYR" w:cs="Times New Roman CYR"/>
          <w:sz w:val="24"/>
          <w:szCs w:val="24"/>
          <w:lang w:val="uk-UA"/>
        </w:rPr>
        <w:tab/>
        <w:t>На 31.12.2017 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За МСФЗ</w:t>
      </w:r>
      <w:r w:rsidRPr="0093239F">
        <w:rPr>
          <w:rFonts w:ascii="Times New Roman CYR" w:hAnsi="Times New Roman CYR" w:cs="Times New Roman CYR"/>
          <w:sz w:val="24"/>
          <w:szCs w:val="24"/>
          <w:lang w:val="uk-UA"/>
        </w:rPr>
        <w:tab/>
        <w:t>За ПСБО</w:t>
      </w:r>
      <w:r w:rsidRPr="0093239F">
        <w:rPr>
          <w:rFonts w:ascii="Times New Roman CYR" w:hAnsi="Times New Roman CYR" w:cs="Times New Roman CYR"/>
          <w:sz w:val="24"/>
          <w:szCs w:val="24"/>
          <w:lang w:val="uk-UA"/>
        </w:rPr>
        <w:tab/>
        <w:t>Вiдхилення</w:t>
      </w:r>
      <w:r w:rsidRPr="0093239F">
        <w:rPr>
          <w:rFonts w:ascii="Times New Roman CYR" w:hAnsi="Times New Roman CYR" w:cs="Times New Roman CYR"/>
          <w:sz w:val="24"/>
          <w:szCs w:val="24"/>
          <w:lang w:val="uk-UA"/>
        </w:rPr>
        <w:tab/>
        <w:t>За МСФЗ</w:t>
      </w:r>
      <w:r w:rsidRPr="0093239F">
        <w:rPr>
          <w:rFonts w:ascii="Times New Roman CYR" w:hAnsi="Times New Roman CYR" w:cs="Times New Roman CYR"/>
          <w:sz w:val="24"/>
          <w:szCs w:val="24"/>
          <w:lang w:val="uk-UA"/>
        </w:rPr>
        <w:tab/>
        <w:t>За ПСБО</w:t>
      </w:r>
      <w:r w:rsidRPr="0093239F">
        <w:rPr>
          <w:rFonts w:ascii="Times New Roman CYR" w:hAnsi="Times New Roman CYR" w:cs="Times New Roman CYR"/>
          <w:sz w:val="24"/>
          <w:szCs w:val="24"/>
          <w:lang w:val="uk-UA"/>
        </w:rPr>
        <w:tab/>
        <w:t>Вiдхилення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w:t>
      </w:r>
      <w:r w:rsidRPr="0093239F">
        <w:rPr>
          <w:rFonts w:ascii="Times New Roman CYR" w:hAnsi="Times New Roman CYR" w:cs="Times New Roman CYR"/>
          <w:sz w:val="24"/>
          <w:szCs w:val="24"/>
          <w:lang w:val="uk-UA"/>
        </w:rPr>
        <w:tab/>
        <w:t>2</w:t>
      </w:r>
      <w:r w:rsidRPr="0093239F">
        <w:rPr>
          <w:rFonts w:ascii="Times New Roman CYR" w:hAnsi="Times New Roman CYR" w:cs="Times New Roman CYR"/>
          <w:sz w:val="24"/>
          <w:szCs w:val="24"/>
          <w:lang w:val="uk-UA"/>
        </w:rPr>
        <w:tab/>
        <w:t>3</w:t>
      </w:r>
      <w:r w:rsidRPr="0093239F">
        <w:rPr>
          <w:rFonts w:ascii="Times New Roman CYR" w:hAnsi="Times New Roman CYR" w:cs="Times New Roman CYR"/>
          <w:sz w:val="24"/>
          <w:szCs w:val="24"/>
          <w:lang w:val="uk-UA"/>
        </w:rPr>
        <w:tab/>
        <w:t>4</w:t>
      </w:r>
      <w:r w:rsidRPr="0093239F">
        <w:rPr>
          <w:rFonts w:ascii="Times New Roman CYR" w:hAnsi="Times New Roman CYR" w:cs="Times New Roman CYR"/>
          <w:sz w:val="24"/>
          <w:szCs w:val="24"/>
          <w:lang w:val="uk-UA"/>
        </w:rPr>
        <w:tab/>
        <w:t>5</w:t>
      </w:r>
      <w:r w:rsidRPr="0093239F">
        <w:rPr>
          <w:rFonts w:ascii="Times New Roman CYR" w:hAnsi="Times New Roman CYR" w:cs="Times New Roman CYR"/>
          <w:sz w:val="24"/>
          <w:szCs w:val="24"/>
          <w:lang w:val="uk-UA"/>
        </w:rPr>
        <w:tab/>
        <w:t>6</w:t>
      </w:r>
      <w:r w:rsidRPr="0093239F">
        <w:rPr>
          <w:rFonts w:ascii="Times New Roman CYR" w:hAnsi="Times New Roman CYR" w:cs="Times New Roman CYR"/>
          <w:sz w:val="24"/>
          <w:szCs w:val="24"/>
          <w:lang w:val="uk-UA"/>
        </w:rPr>
        <w:tab/>
        <w:t>7</w:t>
      </w:r>
      <w:r w:rsidRPr="0093239F">
        <w:rPr>
          <w:rFonts w:ascii="Times New Roman CYR" w:hAnsi="Times New Roman CYR" w:cs="Times New Roman CYR"/>
          <w:sz w:val="24"/>
          <w:szCs w:val="24"/>
          <w:lang w:val="uk-UA"/>
        </w:rPr>
        <w:tab/>
        <w:t>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Нематерiальнi активи</w:t>
      </w:r>
      <w:r w:rsidRPr="0093239F">
        <w:rPr>
          <w:rFonts w:ascii="Times New Roman CYR" w:hAnsi="Times New Roman CYR" w:cs="Times New Roman CYR"/>
          <w:sz w:val="24"/>
          <w:szCs w:val="24"/>
          <w:lang w:val="uk-UA"/>
        </w:rPr>
        <w:tab/>
        <w:t>1000</w:t>
      </w:r>
      <w:r w:rsidRPr="0093239F">
        <w:rPr>
          <w:rFonts w:ascii="Times New Roman CYR" w:hAnsi="Times New Roman CYR" w:cs="Times New Roman CYR"/>
          <w:sz w:val="24"/>
          <w:szCs w:val="24"/>
          <w:lang w:val="uk-UA"/>
        </w:rPr>
        <w:tab/>
        <w:t>11047</w:t>
      </w:r>
      <w:r w:rsidRPr="0093239F">
        <w:rPr>
          <w:rFonts w:ascii="Times New Roman CYR" w:hAnsi="Times New Roman CYR" w:cs="Times New Roman CYR"/>
          <w:sz w:val="24"/>
          <w:szCs w:val="24"/>
          <w:lang w:val="uk-UA"/>
        </w:rPr>
        <w:tab/>
        <w:t>9227</w:t>
      </w:r>
      <w:r w:rsidRPr="0093239F">
        <w:rPr>
          <w:rFonts w:ascii="Times New Roman CYR" w:hAnsi="Times New Roman CYR" w:cs="Times New Roman CYR"/>
          <w:sz w:val="24"/>
          <w:szCs w:val="24"/>
          <w:lang w:val="uk-UA"/>
        </w:rPr>
        <w:tab/>
        <w:t>1820</w:t>
      </w:r>
      <w:r w:rsidRPr="0093239F">
        <w:rPr>
          <w:rFonts w:ascii="Times New Roman CYR" w:hAnsi="Times New Roman CYR" w:cs="Times New Roman CYR"/>
          <w:sz w:val="24"/>
          <w:szCs w:val="24"/>
          <w:lang w:val="uk-UA"/>
        </w:rPr>
        <w:tab/>
        <w:t>2949</w:t>
      </w:r>
      <w:r w:rsidRPr="0093239F">
        <w:rPr>
          <w:rFonts w:ascii="Times New Roman CYR" w:hAnsi="Times New Roman CYR" w:cs="Times New Roman CYR"/>
          <w:sz w:val="24"/>
          <w:szCs w:val="24"/>
          <w:lang w:val="uk-UA"/>
        </w:rPr>
        <w:tab/>
        <w:t>833</w:t>
      </w:r>
      <w:r w:rsidRPr="0093239F">
        <w:rPr>
          <w:rFonts w:ascii="Times New Roman CYR" w:hAnsi="Times New Roman CYR" w:cs="Times New Roman CYR"/>
          <w:sz w:val="24"/>
          <w:szCs w:val="24"/>
          <w:lang w:val="uk-UA"/>
        </w:rPr>
        <w:tab/>
        <w:t>2116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Була збiльшена вартiсть нематерiальних активiв за рахунок переквалiфiкацiї незавершених капiтальних вкладень ряд.1005</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 xml:space="preserve">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ВП ТЕЦ  Дт 127 Кт 154</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945</w:t>
      </w:r>
      <w:r w:rsidRPr="0093239F">
        <w:rPr>
          <w:rFonts w:ascii="Times New Roman CYR" w:hAnsi="Times New Roman CYR" w:cs="Times New Roman CYR"/>
          <w:sz w:val="24"/>
          <w:szCs w:val="24"/>
          <w:lang w:val="uk-UA"/>
        </w:rPr>
        <w:tab/>
        <w:t>-945</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1241</w:t>
      </w:r>
      <w:r w:rsidRPr="0093239F">
        <w:rPr>
          <w:rFonts w:ascii="Times New Roman CYR" w:hAnsi="Times New Roman CYR" w:cs="Times New Roman CYR"/>
          <w:sz w:val="24"/>
          <w:szCs w:val="24"/>
          <w:lang w:val="uk-UA"/>
        </w:rPr>
        <w:tab/>
        <w:t>-1241</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ВП ТЕЦ Дт 127 Кт 1522</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875</w:t>
      </w:r>
      <w:r w:rsidRPr="0093239F">
        <w:rPr>
          <w:rFonts w:ascii="Times New Roman CYR" w:hAnsi="Times New Roman CYR" w:cs="Times New Roman CYR"/>
          <w:sz w:val="24"/>
          <w:szCs w:val="24"/>
          <w:lang w:val="uk-UA"/>
        </w:rPr>
        <w:tab/>
        <w:t>-875</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875</w:t>
      </w:r>
      <w:r w:rsidRPr="0093239F">
        <w:rPr>
          <w:rFonts w:ascii="Times New Roman CYR" w:hAnsi="Times New Roman CYR" w:cs="Times New Roman CYR"/>
          <w:sz w:val="24"/>
          <w:szCs w:val="24"/>
          <w:lang w:val="uk-UA"/>
        </w:rPr>
        <w:tab/>
        <w:t>-875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0</w:t>
      </w:r>
      <w:r w:rsidRPr="0093239F">
        <w:rPr>
          <w:rFonts w:ascii="Times New Roman CYR" w:hAnsi="Times New Roman CYR" w:cs="Times New Roman CYR"/>
          <w:sz w:val="24"/>
          <w:szCs w:val="24"/>
          <w:lang w:val="uk-UA"/>
        </w:rPr>
        <w:tab/>
        <w:t>1820</w:t>
      </w:r>
      <w:r w:rsidRPr="0093239F">
        <w:rPr>
          <w:rFonts w:ascii="Times New Roman CYR" w:hAnsi="Times New Roman CYR" w:cs="Times New Roman CYR"/>
          <w:sz w:val="24"/>
          <w:szCs w:val="24"/>
          <w:lang w:val="uk-UA"/>
        </w:rPr>
        <w:tab/>
        <w:t>-1820</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2116</w:t>
      </w:r>
      <w:r w:rsidRPr="0093239F">
        <w:rPr>
          <w:rFonts w:ascii="Times New Roman CYR" w:hAnsi="Times New Roman CYR" w:cs="Times New Roman CYR"/>
          <w:sz w:val="24"/>
          <w:szCs w:val="24"/>
          <w:lang w:val="uk-UA"/>
        </w:rPr>
        <w:tab/>
        <w:t>-2116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Незавершенi капiтальнi iнвестицiї</w:t>
      </w:r>
      <w:r w:rsidRPr="0093239F">
        <w:rPr>
          <w:rFonts w:ascii="Times New Roman CYR" w:hAnsi="Times New Roman CYR" w:cs="Times New Roman CYR"/>
          <w:sz w:val="24"/>
          <w:szCs w:val="24"/>
          <w:lang w:val="uk-UA"/>
        </w:rPr>
        <w:tab/>
        <w:t>1005</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7439</w:t>
      </w:r>
      <w:r w:rsidRPr="0093239F">
        <w:rPr>
          <w:rFonts w:ascii="Times New Roman CYR" w:hAnsi="Times New Roman CYR" w:cs="Times New Roman CYR"/>
          <w:sz w:val="24"/>
          <w:szCs w:val="24"/>
          <w:lang w:val="uk-UA"/>
        </w:rPr>
        <w:tab/>
        <w:t>-7439</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11236</w:t>
      </w:r>
      <w:r w:rsidRPr="0093239F">
        <w:rPr>
          <w:rFonts w:ascii="Times New Roman CYR" w:hAnsi="Times New Roman CYR" w:cs="Times New Roman CYR"/>
          <w:sz w:val="24"/>
          <w:szCs w:val="24"/>
          <w:lang w:val="uk-UA"/>
        </w:rPr>
        <w:tab/>
        <w:t>-11236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За МСФЗ вказана стаття  переквалiфiкована в статтю нематерiальнi активи </w:t>
      </w:r>
      <w:r w:rsidRPr="0093239F">
        <w:rPr>
          <w:rFonts w:ascii="Times New Roman CYR" w:hAnsi="Times New Roman CYR" w:cs="Times New Roman CYR"/>
          <w:sz w:val="24"/>
          <w:szCs w:val="24"/>
          <w:lang w:val="uk-UA"/>
        </w:rPr>
        <w:tab/>
        <w:t xml:space="preserve"> -1820</w:t>
      </w:r>
      <w:r w:rsidRPr="0093239F">
        <w:rPr>
          <w:rFonts w:ascii="Times New Roman CYR" w:hAnsi="Times New Roman CYR" w:cs="Times New Roman CYR"/>
          <w:sz w:val="24"/>
          <w:szCs w:val="24"/>
          <w:lang w:val="uk-UA"/>
        </w:rPr>
        <w:tab/>
        <w:t>1820</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-2116</w:t>
      </w:r>
      <w:r w:rsidRPr="0093239F">
        <w:rPr>
          <w:rFonts w:ascii="Times New Roman CYR" w:hAnsi="Times New Roman CYR" w:cs="Times New Roman CYR"/>
          <w:sz w:val="24"/>
          <w:szCs w:val="24"/>
          <w:lang w:val="uk-UA"/>
        </w:rPr>
        <w:tab/>
        <w:t xml:space="preserve"> 2116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та основнi засоби</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ВП ТЕЦ</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-5614</w:t>
      </w:r>
      <w:r w:rsidRPr="0093239F">
        <w:rPr>
          <w:rFonts w:ascii="Times New Roman CYR" w:hAnsi="Times New Roman CYR" w:cs="Times New Roman CYR"/>
          <w:sz w:val="24"/>
          <w:szCs w:val="24"/>
          <w:lang w:val="uk-UA"/>
        </w:rPr>
        <w:tab/>
        <w:t>5614</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-9115</w:t>
      </w:r>
      <w:r w:rsidRPr="0093239F">
        <w:rPr>
          <w:rFonts w:ascii="Times New Roman CYR" w:hAnsi="Times New Roman CYR" w:cs="Times New Roman CYR"/>
          <w:sz w:val="24"/>
          <w:szCs w:val="24"/>
          <w:lang w:val="uk-UA"/>
        </w:rPr>
        <w:tab/>
        <w:t>9115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Частина не вiдповiдає активам i була списана ВП ТЕЦ</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-5</w:t>
      </w:r>
      <w:r w:rsidRPr="0093239F">
        <w:rPr>
          <w:rFonts w:ascii="Times New Roman CYR" w:hAnsi="Times New Roman CYR" w:cs="Times New Roman CYR"/>
          <w:sz w:val="24"/>
          <w:szCs w:val="24"/>
          <w:lang w:val="uk-UA"/>
        </w:rPr>
        <w:tab/>
        <w:t>-5</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-5</w:t>
      </w:r>
      <w:r w:rsidRPr="0093239F">
        <w:rPr>
          <w:rFonts w:ascii="Times New Roman CYR" w:hAnsi="Times New Roman CYR" w:cs="Times New Roman CYR"/>
          <w:sz w:val="24"/>
          <w:szCs w:val="24"/>
          <w:lang w:val="uk-UA"/>
        </w:rPr>
        <w:tab/>
        <w:t>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Основнi засоби</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залишкова вартiсть</w:t>
      </w:r>
      <w:r w:rsidRPr="0093239F">
        <w:rPr>
          <w:rFonts w:ascii="Times New Roman CYR" w:hAnsi="Times New Roman CYR" w:cs="Times New Roman CYR"/>
          <w:sz w:val="24"/>
          <w:szCs w:val="24"/>
          <w:lang w:val="uk-UA"/>
        </w:rPr>
        <w:tab/>
        <w:t>1010</w:t>
      </w:r>
      <w:r w:rsidRPr="0093239F">
        <w:rPr>
          <w:rFonts w:ascii="Times New Roman CYR" w:hAnsi="Times New Roman CYR" w:cs="Times New Roman CYR"/>
          <w:sz w:val="24"/>
          <w:szCs w:val="24"/>
          <w:lang w:val="uk-UA"/>
        </w:rPr>
        <w:tab/>
        <w:t>384285</w:t>
      </w:r>
      <w:r w:rsidRPr="0093239F">
        <w:rPr>
          <w:rFonts w:ascii="Times New Roman CYR" w:hAnsi="Times New Roman CYR" w:cs="Times New Roman CYR"/>
          <w:sz w:val="24"/>
          <w:szCs w:val="24"/>
          <w:lang w:val="uk-UA"/>
        </w:rPr>
        <w:tab/>
        <w:t>375950</w:t>
      </w:r>
      <w:r w:rsidRPr="0093239F">
        <w:rPr>
          <w:rFonts w:ascii="Times New Roman CYR" w:hAnsi="Times New Roman CYR" w:cs="Times New Roman CYR"/>
          <w:sz w:val="24"/>
          <w:szCs w:val="24"/>
          <w:lang w:val="uk-UA"/>
        </w:rPr>
        <w:tab/>
        <w:t>8335</w:t>
      </w:r>
      <w:r w:rsidRPr="0093239F">
        <w:rPr>
          <w:rFonts w:ascii="Times New Roman CYR" w:hAnsi="Times New Roman CYR" w:cs="Times New Roman CYR"/>
          <w:sz w:val="24"/>
          <w:szCs w:val="24"/>
          <w:lang w:val="uk-UA"/>
        </w:rPr>
        <w:tab/>
        <w:t>383933</w:t>
      </w:r>
      <w:r w:rsidRPr="0093239F">
        <w:rPr>
          <w:rFonts w:ascii="Times New Roman CYR" w:hAnsi="Times New Roman CYR" w:cs="Times New Roman CYR"/>
          <w:sz w:val="24"/>
          <w:szCs w:val="24"/>
          <w:lang w:val="uk-UA"/>
        </w:rPr>
        <w:tab/>
        <w:t>374909</w:t>
      </w:r>
      <w:r w:rsidRPr="0093239F">
        <w:rPr>
          <w:rFonts w:ascii="Times New Roman CYR" w:hAnsi="Times New Roman CYR" w:cs="Times New Roman CYR"/>
          <w:sz w:val="24"/>
          <w:szCs w:val="24"/>
          <w:lang w:val="uk-UA"/>
        </w:rPr>
        <w:tab/>
        <w:t>9024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первiсна вартiсть</w:t>
      </w:r>
      <w:r w:rsidRPr="0093239F">
        <w:rPr>
          <w:rFonts w:ascii="Times New Roman CYR" w:hAnsi="Times New Roman CYR" w:cs="Times New Roman CYR"/>
          <w:sz w:val="24"/>
          <w:szCs w:val="24"/>
          <w:lang w:val="uk-UA"/>
        </w:rPr>
        <w:tab/>
        <w:t>1011</w:t>
      </w:r>
      <w:r w:rsidRPr="0093239F">
        <w:rPr>
          <w:rFonts w:ascii="Times New Roman CYR" w:hAnsi="Times New Roman CYR" w:cs="Times New Roman CYR"/>
          <w:sz w:val="24"/>
          <w:szCs w:val="24"/>
          <w:lang w:val="uk-UA"/>
        </w:rPr>
        <w:tab/>
        <w:t>678067</w:t>
      </w:r>
      <w:r w:rsidRPr="0093239F">
        <w:rPr>
          <w:rFonts w:ascii="Times New Roman CYR" w:hAnsi="Times New Roman CYR" w:cs="Times New Roman CYR"/>
          <w:sz w:val="24"/>
          <w:szCs w:val="24"/>
          <w:lang w:val="uk-UA"/>
        </w:rPr>
        <w:tab/>
        <w:t>670964</w:t>
      </w:r>
      <w:r w:rsidRPr="0093239F">
        <w:rPr>
          <w:rFonts w:ascii="Times New Roman CYR" w:hAnsi="Times New Roman CYR" w:cs="Times New Roman CYR"/>
          <w:sz w:val="24"/>
          <w:szCs w:val="24"/>
          <w:lang w:val="uk-UA"/>
        </w:rPr>
        <w:tab/>
        <w:t>7103</w:t>
      </w:r>
      <w:r w:rsidRPr="0093239F">
        <w:rPr>
          <w:rFonts w:ascii="Times New Roman CYR" w:hAnsi="Times New Roman CYR" w:cs="Times New Roman CYR"/>
          <w:sz w:val="24"/>
          <w:szCs w:val="24"/>
          <w:lang w:val="uk-UA"/>
        </w:rPr>
        <w:tab/>
        <w:t>723271</w:t>
      </w:r>
      <w:r w:rsidRPr="0093239F">
        <w:rPr>
          <w:rFonts w:ascii="Times New Roman CYR" w:hAnsi="Times New Roman CYR" w:cs="Times New Roman CYR"/>
          <w:sz w:val="24"/>
          <w:szCs w:val="24"/>
          <w:lang w:val="uk-UA"/>
        </w:rPr>
        <w:tab/>
        <w:t>715479</w:t>
      </w:r>
      <w:r w:rsidRPr="0093239F">
        <w:rPr>
          <w:rFonts w:ascii="Times New Roman CYR" w:hAnsi="Times New Roman CYR" w:cs="Times New Roman CYR"/>
          <w:sz w:val="24"/>
          <w:szCs w:val="24"/>
          <w:lang w:val="uk-UA"/>
        </w:rPr>
        <w:tab/>
        <w:t>7792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знос</w:t>
      </w:r>
      <w:r w:rsidRPr="0093239F">
        <w:rPr>
          <w:rFonts w:ascii="Times New Roman CYR" w:hAnsi="Times New Roman CYR" w:cs="Times New Roman CYR"/>
          <w:sz w:val="24"/>
          <w:szCs w:val="24"/>
          <w:lang w:val="uk-UA"/>
        </w:rPr>
        <w:tab/>
        <w:t>1012</w:t>
      </w:r>
      <w:r w:rsidRPr="0093239F">
        <w:rPr>
          <w:rFonts w:ascii="Times New Roman CYR" w:hAnsi="Times New Roman CYR" w:cs="Times New Roman CYR"/>
          <w:sz w:val="24"/>
          <w:szCs w:val="24"/>
          <w:lang w:val="uk-UA"/>
        </w:rPr>
        <w:tab/>
        <w:t>293782</w:t>
      </w:r>
      <w:r w:rsidRPr="0093239F">
        <w:rPr>
          <w:rFonts w:ascii="Times New Roman CYR" w:hAnsi="Times New Roman CYR" w:cs="Times New Roman CYR"/>
          <w:sz w:val="24"/>
          <w:szCs w:val="24"/>
          <w:lang w:val="uk-UA"/>
        </w:rPr>
        <w:tab/>
        <w:t>295014</w:t>
      </w:r>
      <w:r w:rsidRPr="0093239F">
        <w:rPr>
          <w:rFonts w:ascii="Times New Roman CYR" w:hAnsi="Times New Roman CYR" w:cs="Times New Roman CYR"/>
          <w:sz w:val="24"/>
          <w:szCs w:val="24"/>
          <w:lang w:val="uk-UA"/>
        </w:rPr>
        <w:tab/>
        <w:t>-1232</w:t>
      </w:r>
      <w:r w:rsidRPr="0093239F">
        <w:rPr>
          <w:rFonts w:ascii="Times New Roman CYR" w:hAnsi="Times New Roman CYR" w:cs="Times New Roman CYR"/>
          <w:sz w:val="24"/>
          <w:szCs w:val="24"/>
          <w:lang w:val="uk-UA"/>
        </w:rPr>
        <w:tab/>
        <w:t>339338</w:t>
      </w:r>
      <w:r w:rsidRPr="0093239F">
        <w:rPr>
          <w:rFonts w:ascii="Times New Roman CYR" w:hAnsi="Times New Roman CYR" w:cs="Times New Roman CYR"/>
          <w:sz w:val="24"/>
          <w:szCs w:val="24"/>
          <w:lang w:val="uk-UA"/>
        </w:rPr>
        <w:tab/>
        <w:t>340570</w:t>
      </w:r>
      <w:r w:rsidRPr="0093239F">
        <w:rPr>
          <w:rFonts w:ascii="Times New Roman CYR" w:hAnsi="Times New Roman CYR" w:cs="Times New Roman CYR"/>
          <w:sz w:val="24"/>
          <w:szCs w:val="24"/>
          <w:lang w:val="uk-UA"/>
        </w:rPr>
        <w:tab/>
        <w:t>-1232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Основнi засоби, якi не вiдповiдають активам були списанi, первiсна вартiсть  31.12.15</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-1323</w:t>
      </w:r>
      <w:r w:rsidRPr="0093239F">
        <w:rPr>
          <w:rFonts w:ascii="Times New Roman CYR" w:hAnsi="Times New Roman CYR" w:cs="Times New Roman CYR"/>
          <w:sz w:val="24"/>
          <w:szCs w:val="24"/>
          <w:lang w:val="uk-UA"/>
        </w:rPr>
        <w:tab/>
        <w:t>1323</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-1323</w:t>
      </w:r>
      <w:r w:rsidRPr="0093239F">
        <w:rPr>
          <w:rFonts w:ascii="Times New Roman CYR" w:hAnsi="Times New Roman CYR" w:cs="Times New Roman CYR"/>
          <w:sz w:val="24"/>
          <w:szCs w:val="24"/>
          <w:lang w:val="uk-UA"/>
        </w:rPr>
        <w:tab/>
        <w:t>1323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Основнi засоби, якi не вiдповiдають активам були списанi амортизацiя 31.12.15</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-1219</w:t>
      </w:r>
      <w:r w:rsidRPr="0093239F">
        <w:rPr>
          <w:rFonts w:ascii="Times New Roman CYR" w:hAnsi="Times New Roman CYR" w:cs="Times New Roman CYR"/>
          <w:sz w:val="24"/>
          <w:szCs w:val="24"/>
          <w:lang w:val="uk-UA"/>
        </w:rPr>
        <w:tab/>
        <w:t>1219</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-1219</w:t>
      </w:r>
      <w:r w:rsidRPr="0093239F">
        <w:rPr>
          <w:rFonts w:ascii="Times New Roman CYR" w:hAnsi="Times New Roman CYR" w:cs="Times New Roman CYR"/>
          <w:sz w:val="24"/>
          <w:szCs w:val="24"/>
          <w:lang w:val="uk-UA"/>
        </w:rPr>
        <w:tab/>
        <w:t>1219</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 рахунок переквалiфiкацiї статтi незавершенi капiтальнi iнвестицiї ряд. 1011</w:t>
      </w:r>
      <w:r w:rsidR="000E55EB">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8426</w:t>
      </w:r>
      <w:r w:rsidR="000E55EB">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-8426</w:t>
      </w:r>
      <w:r w:rsidR="000E55EB">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9115</w:t>
      </w:r>
      <w:r w:rsidRPr="0093239F">
        <w:rPr>
          <w:rFonts w:ascii="Times New Roman CYR" w:hAnsi="Times New Roman CYR" w:cs="Times New Roman CYR"/>
          <w:sz w:val="24"/>
          <w:szCs w:val="24"/>
          <w:lang w:val="uk-UA"/>
        </w:rPr>
        <w:tab/>
        <w:t>-9115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Змiни по амортизацiї в 2015 роцi</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-13</w:t>
      </w:r>
      <w:r w:rsidRPr="0093239F">
        <w:rPr>
          <w:rFonts w:ascii="Times New Roman CYR" w:hAnsi="Times New Roman CYR" w:cs="Times New Roman CYR"/>
          <w:sz w:val="24"/>
          <w:szCs w:val="24"/>
          <w:lang w:val="uk-UA"/>
        </w:rPr>
        <w:tab/>
        <w:t>13</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-13</w:t>
      </w:r>
      <w:r w:rsidRPr="0093239F">
        <w:rPr>
          <w:rFonts w:ascii="Times New Roman CYR" w:hAnsi="Times New Roman CYR" w:cs="Times New Roman CYR"/>
          <w:sz w:val="24"/>
          <w:szCs w:val="24"/>
          <w:lang w:val="uk-UA"/>
        </w:rPr>
        <w:tab/>
        <w:t>13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Виробничi запаси </w:t>
      </w:r>
      <w:r w:rsidRPr="0093239F">
        <w:rPr>
          <w:rFonts w:ascii="Times New Roman CYR" w:hAnsi="Times New Roman CYR" w:cs="Times New Roman CYR"/>
          <w:sz w:val="24"/>
          <w:szCs w:val="24"/>
          <w:lang w:val="uk-UA"/>
        </w:rPr>
        <w:tab/>
        <w:t>1100</w:t>
      </w:r>
      <w:r w:rsidRPr="0093239F">
        <w:rPr>
          <w:rFonts w:ascii="Times New Roman CYR" w:hAnsi="Times New Roman CYR" w:cs="Times New Roman CYR"/>
          <w:sz w:val="24"/>
          <w:szCs w:val="24"/>
          <w:lang w:val="uk-UA"/>
        </w:rPr>
        <w:tab/>
        <w:t>88680</w:t>
      </w:r>
      <w:r w:rsidRPr="0093239F">
        <w:rPr>
          <w:rFonts w:ascii="Times New Roman CYR" w:hAnsi="Times New Roman CYR" w:cs="Times New Roman CYR"/>
          <w:sz w:val="24"/>
          <w:szCs w:val="24"/>
          <w:lang w:val="uk-UA"/>
        </w:rPr>
        <w:tab/>
      </w:r>
      <w:r w:rsidR="000E55EB">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88713</w:t>
      </w:r>
      <w:r w:rsidRPr="0093239F">
        <w:rPr>
          <w:rFonts w:ascii="Times New Roman CYR" w:hAnsi="Times New Roman CYR" w:cs="Times New Roman CYR"/>
          <w:sz w:val="24"/>
          <w:szCs w:val="24"/>
          <w:lang w:val="uk-UA"/>
        </w:rPr>
        <w:tab/>
        <w:t>-33</w:t>
      </w:r>
      <w:r w:rsidRPr="0093239F">
        <w:rPr>
          <w:rFonts w:ascii="Times New Roman CYR" w:hAnsi="Times New Roman CYR" w:cs="Times New Roman CYR"/>
          <w:sz w:val="24"/>
          <w:szCs w:val="24"/>
          <w:lang w:val="uk-UA"/>
        </w:rPr>
        <w:tab/>
        <w:t>82358</w:t>
      </w:r>
      <w:r w:rsidRPr="0093239F">
        <w:rPr>
          <w:rFonts w:ascii="Times New Roman CYR" w:hAnsi="Times New Roman CYR" w:cs="Times New Roman CYR"/>
          <w:sz w:val="24"/>
          <w:szCs w:val="24"/>
          <w:lang w:val="uk-UA"/>
        </w:rPr>
        <w:tab/>
      </w:r>
      <w:r w:rsidR="000E55EB">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82376</w:t>
      </w:r>
      <w:r w:rsidRPr="0093239F">
        <w:rPr>
          <w:rFonts w:ascii="Times New Roman CYR" w:hAnsi="Times New Roman CYR" w:cs="Times New Roman CYR"/>
          <w:sz w:val="24"/>
          <w:szCs w:val="24"/>
          <w:lang w:val="uk-UA"/>
        </w:rPr>
        <w:tab/>
        <w:t>-33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Виробничi запаси, якi не вiдповiдають активам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-34</w:t>
      </w:r>
      <w:r w:rsidRPr="0093239F">
        <w:rPr>
          <w:rFonts w:ascii="Times New Roman CYR" w:hAnsi="Times New Roman CYR" w:cs="Times New Roman CYR"/>
          <w:sz w:val="24"/>
          <w:szCs w:val="24"/>
          <w:lang w:val="uk-UA"/>
        </w:rPr>
        <w:tab/>
        <w:t>34</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-33</w:t>
      </w:r>
      <w:r w:rsidRPr="0093239F">
        <w:rPr>
          <w:rFonts w:ascii="Times New Roman CYR" w:hAnsi="Times New Roman CYR" w:cs="Times New Roman CYR"/>
          <w:sz w:val="24"/>
          <w:szCs w:val="24"/>
          <w:lang w:val="uk-UA"/>
        </w:rPr>
        <w:tab/>
        <w:t>33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Використання ранiше списаних запасiв в 2016 роцi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1</w:t>
      </w:r>
      <w:r w:rsidRPr="0093239F">
        <w:rPr>
          <w:rFonts w:ascii="Times New Roman CYR" w:hAnsi="Times New Roman CYR" w:cs="Times New Roman CYR"/>
          <w:sz w:val="24"/>
          <w:szCs w:val="24"/>
          <w:lang w:val="uk-UA"/>
        </w:rPr>
        <w:tab/>
        <w:t>-1</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Дебiторська заборгованiсть за товари:</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чиста реалiзацi</w:t>
      </w:r>
      <w:r w:rsidR="000E55EB">
        <w:rPr>
          <w:rFonts w:ascii="Times New Roman CYR" w:hAnsi="Times New Roman CYR" w:cs="Times New Roman CYR"/>
          <w:sz w:val="24"/>
          <w:szCs w:val="24"/>
          <w:lang w:val="uk-UA"/>
        </w:rPr>
        <w:t>йна вартiсть</w:t>
      </w:r>
      <w:r w:rsidR="000E55EB">
        <w:rPr>
          <w:rFonts w:ascii="Times New Roman CYR" w:hAnsi="Times New Roman CYR" w:cs="Times New Roman CYR"/>
          <w:sz w:val="24"/>
          <w:szCs w:val="24"/>
          <w:lang w:val="uk-UA"/>
        </w:rPr>
        <w:tab/>
        <w:t>1125</w:t>
      </w:r>
      <w:r w:rsidR="000E55EB">
        <w:rPr>
          <w:rFonts w:ascii="Times New Roman CYR" w:hAnsi="Times New Roman CYR" w:cs="Times New Roman CYR"/>
          <w:sz w:val="24"/>
          <w:szCs w:val="24"/>
          <w:lang w:val="uk-UA"/>
        </w:rPr>
        <w:tab/>
        <w:t>194731</w:t>
      </w:r>
      <w:r w:rsidR="000E55EB">
        <w:rPr>
          <w:rFonts w:ascii="Times New Roman CYR" w:hAnsi="Times New Roman CYR" w:cs="Times New Roman CYR"/>
          <w:sz w:val="24"/>
          <w:szCs w:val="24"/>
          <w:lang w:val="uk-UA"/>
        </w:rPr>
        <w:tab/>
        <w:t xml:space="preserve">239216  </w:t>
      </w:r>
      <w:r w:rsidRPr="0093239F">
        <w:rPr>
          <w:rFonts w:ascii="Times New Roman CYR" w:hAnsi="Times New Roman CYR" w:cs="Times New Roman CYR"/>
          <w:sz w:val="24"/>
          <w:szCs w:val="24"/>
          <w:lang w:val="uk-UA"/>
        </w:rPr>
        <w:t>-44485</w:t>
      </w:r>
      <w:r w:rsidR="000E55EB">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306462</w:t>
      </w:r>
      <w:r w:rsidRPr="0093239F">
        <w:rPr>
          <w:rFonts w:ascii="Times New Roman CYR" w:hAnsi="Times New Roman CYR" w:cs="Times New Roman CYR"/>
          <w:sz w:val="24"/>
          <w:szCs w:val="24"/>
          <w:lang w:val="uk-UA"/>
        </w:rPr>
        <w:tab/>
        <w:t>386705</w:t>
      </w:r>
      <w:r w:rsidRPr="0093239F">
        <w:rPr>
          <w:rFonts w:ascii="Times New Roman CYR" w:hAnsi="Times New Roman CYR" w:cs="Times New Roman CYR"/>
          <w:sz w:val="24"/>
          <w:szCs w:val="24"/>
          <w:lang w:val="uk-UA"/>
        </w:rPr>
        <w:tab/>
        <w:t>-80243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первiсна вартiсть</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344336</w:t>
      </w:r>
      <w:r w:rsidRPr="0093239F">
        <w:rPr>
          <w:rFonts w:ascii="Times New Roman CYR" w:hAnsi="Times New Roman CYR" w:cs="Times New Roman CYR"/>
          <w:sz w:val="24"/>
          <w:szCs w:val="24"/>
          <w:lang w:val="uk-UA"/>
        </w:rPr>
        <w:tab/>
        <w:t>388821</w:t>
      </w:r>
      <w:r w:rsidRPr="0093239F">
        <w:rPr>
          <w:rFonts w:ascii="Times New Roman CYR" w:hAnsi="Times New Roman CYR" w:cs="Times New Roman CYR"/>
          <w:sz w:val="24"/>
          <w:szCs w:val="24"/>
          <w:lang w:val="uk-UA"/>
        </w:rPr>
        <w:tab/>
        <w:t>-44485</w:t>
      </w:r>
      <w:r w:rsidRPr="0093239F">
        <w:rPr>
          <w:rFonts w:ascii="Times New Roman CYR" w:hAnsi="Times New Roman CYR" w:cs="Times New Roman CYR"/>
          <w:sz w:val="24"/>
          <w:szCs w:val="24"/>
          <w:lang w:val="uk-UA"/>
        </w:rPr>
        <w:tab/>
        <w:t>486891</w:t>
      </w:r>
      <w:r w:rsidRPr="0093239F">
        <w:rPr>
          <w:rFonts w:ascii="Times New Roman CYR" w:hAnsi="Times New Roman CYR" w:cs="Times New Roman CYR"/>
          <w:sz w:val="24"/>
          <w:szCs w:val="24"/>
          <w:lang w:val="uk-UA"/>
        </w:rPr>
        <w:tab/>
        <w:t>567134</w:t>
      </w:r>
      <w:r w:rsidRPr="0093239F">
        <w:rPr>
          <w:rFonts w:ascii="Times New Roman CYR" w:hAnsi="Times New Roman CYR" w:cs="Times New Roman CYR"/>
          <w:sz w:val="24"/>
          <w:szCs w:val="24"/>
          <w:lang w:val="uk-UA"/>
        </w:rPr>
        <w:tab/>
        <w:t>-80243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резерв сумнiвних боргiв</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149605</w:t>
      </w:r>
      <w:r w:rsidRPr="0093239F">
        <w:rPr>
          <w:rFonts w:ascii="Times New Roman CYR" w:hAnsi="Times New Roman CYR" w:cs="Times New Roman CYR"/>
          <w:sz w:val="24"/>
          <w:szCs w:val="24"/>
          <w:lang w:val="uk-UA"/>
        </w:rPr>
        <w:tab/>
        <w:t>149605</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180429</w:t>
      </w:r>
      <w:r w:rsidRPr="0093239F">
        <w:rPr>
          <w:rFonts w:ascii="Times New Roman CYR" w:hAnsi="Times New Roman CYR" w:cs="Times New Roman CYR"/>
          <w:sz w:val="24"/>
          <w:szCs w:val="24"/>
          <w:lang w:val="uk-UA"/>
        </w:rPr>
        <w:tab/>
        <w:t>180429</w:t>
      </w:r>
      <w:r w:rsidRPr="0093239F">
        <w:rPr>
          <w:rFonts w:ascii="Times New Roman CYR" w:hAnsi="Times New Roman CYR" w:cs="Times New Roman CYR"/>
          <w:sz w:val="24"/>
          <w:szCs w:val="24"/>
          <w:lang w:val="uk-UA"/>
        </w:rPr>
        <w:tab/>
        <w:t>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Списана безнадiйна заборгованiсть, яка не визнається активом станом на 31.12.16р.</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-32</w:t>
      </w:r>
      <w:r w:rsidRPr="0093239F">
        <w:rPr>
          <w:rFonts w:ascii="Times New Roman CYR" w:hAnsi="Times New Roman CYR" w:cs="Times New Roman CYR"/>
          <w:sz w:val="24"/>
          <w:szCs w:val="24"/>
          <w:lang w:val="uk-UA"/>
        </w:rPr>
        <w:tab/>
        <w:t>32</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-32</w:t>
      </w:r>
      <w:r w:rsidRPr="0093239F">
        <w:rPr>
          <w:rFonts w:ascii="Times New Roman CYR" w:hAnsi="Times New Roman CYR" w:cs="Times New Roman CYR"/>
          <w:sz w:val="24"/>
          <w:szCs w:val="24"/>
          <w:lang w:val="uk-UA"/>
        </w:rPr>
        <w:tab/>
        <w:t>32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Списана безнадiйна заборгованiсть тепло</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-168</w:t>
      </w:r>
      <w:r w:rsidRPr="0093239F">
        <w:rPr>
          <w:rFonts w:ascii="Times New Roman CYR" w:hAnsi="Times New Roman CYR" w:cs="Times New Roman CYR"/>
          <w:sz w:val="24"/>
          <w:szCs w:val="24"/>
          <w:lang w:val="uk-UA"/>
        </w:rPr>
        <w:tab/>
        <w:t>168</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-168</w:t>
      </w:r>
      <w:r w:rsidRPr="0093239F">
        <w:rPr>
          <w:rFonts w:ascii="Times New Roman CYR" w:hAnsi="Times New Roman CYR" w:cs="Times New Roman CYR"/>
          <w:sz w:val="24"/>
          <w:szCs w:val="24"/>
          <w:lang w:val="uk-UA"/>
        </w:rPr>
        <w:tab/>
        <w:t>168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Списана безнадiйна заборгованiсть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-2</w:t>
      </w:r>
      <w:r w:rsidRPr="0093239F">
        <w:rPr>
          <w:rFonts w:ascii="Times New Roman CYR" w:hAnsi="Times New Roman CYR" w:cs="Times New Roman CYR"/>
          <w:sz w:val="24"/>
          <w:szCs w:val="24"/>
          <w:lang w:val="uk-UA"/>
        </w:rPr>
        <w:tab/>
        <w:t>2</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-2</w:t>
      </w:r>
      <w:r w:rsidRPr="0093239F">
        <w:rPr>
          <w:rFonts w:ascii="Times New Roman CYR" w:hAnsi="Times New Roman CYR" w:cs="Times New Roman CYR"/>
          <w:sz w:val="24"/>
          <w:szCs w:val="24"/>
          <w:lang w:val="uk-UA"/>
        </w:rPr>
        <w:tab/>
        <w:t>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збiльшилася безнадiйна дебiторська заборгованiсть</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7839</w:t>
      </w:r>
      <w:r w:rsidRPr="0093239F">
        <w:rPr>
          <w:rFonts w:ascii="Times New Roman CYR" w:hAnsi="Times New Roman CYR" w:cs="Times New Roman CYR"/>
          <w:sz w:val="24"/>
          <w:szCs w:val="24"/>
          <w:lang w:val="uk-UA"/>
        </w:rPr>
        <w:tab/>
        <w:t>-7839</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Списана безнадiйна заборгованiсть на.31.12.16</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-247</w:t>
      </w:r>
      <w:r w:rsidRPr="0093239F">
        <w:rPr>
          <w:rFonts w:ascii="Times New Roman CYR" w:hAnsi="Times New Roman CYR" w:cs="Times New Roman CYR"/>
          <w:sz w:val="24"/>
          <w:szCs w:val="24"/>
          <w:lang w:val="uk-UA"/>
        </w:rPr>
        <w:tab/>
        <w:t>247</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-247</w:t>
      </w:r>
      <w:r w:rsidRPr="0093239F">
        <w:rPr>
          <w:rFonts w:ascii="Times New Roman CYR" w:hAnsi="Times New Roman CYR" w:cs="Times New Roman CYR"/>
          <w:sz w:val="24"/>
          <w:szCs w:val="24"/>
          <w:lang w:val="uk-UA"/>
        </w:rPr>
        <w:tab/>
        <w:t>247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Переквалiфiкована частина статтi iншi поточнi зобов`язання ряд. 1690 на суму податкових зобов`язань</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-36199</w:t>
      </w:r>
      <w:r w:rsidRPr="0093239F">
        <w:rPr>
          <w:rFonts w:ascii="Times New Roman CYR" w:hAnsi="Times New Roman CYR" w:cs="Times New Roman CYR"/>
          <w:sz w:val="24"/>
          <w:szCs w:val="24"/>
          <w:lang w:val="uk-UA"/>
        </w:rPr>
        <w:tab/>
        <w:t>36199</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-79794</w:t>
      </w:r>
      <w:r w:rsidRPr="0093239F">
        <w:rPr>
          <w:rFonts w:ascii="Times New Roman CYR" w:hAnsi="Times New Roman CYR" w:cs="Times New Roman CYR"/>
          <w:sz w:val="24"/>
          <w:szCs w:val="24"/>
          <w:lang w:val="uk-UA"/>
        </w:rPr>
        <w:tab/>
        <w:t>79794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 виданими авансами</w:t>
      </w:r>
      <w:r w:rsidRPr="0093239F">
        <w:rPr>
          <w:rFonts w:ascii="Times New Roman CYR" w:hAnsi="Times New Roman CYR" w:cs="Times New Roman CYR"/>
          <w:sz w:val="24"/>
          <w:szCs w:val="24"/>
          <w:lang w:val="uk-UA"/>
        </w:rPr>
        <w:tab/>
        <w:t>1130</w:t>
      </w:r>
      <w:r w:rsidRPr="0093239F">
        <w:rPr>
          <w:rFonts w:ascii="Times New Roman CYR" w:hAnsi="Times New Roman CYR" w:cs="Times New Roman CYR"/>
          <w:sz w:val="24"/>
          <w:szCs w:val="24"/>
          <w:lang w:val="uk-UA"/>
        </w:rPr>
        <w:tab/>
        <w:t>6102</w:t>
      </w:r>
      <w:r w:rsidRPr="0093239F">
        <w:rPr>
          <w:rFonts w:ascii="Times New Roman CYR" w:hAnsi="Times New Roman CYR" w:cs="Times New Roman CYR"/>
          <w:sz w:val="24"/>
          <w:szCs w:val="24"/>
          <w:lang w:val="uk-UA"/>
        </w:rPr>
        <w:tab/>
        <w:t>7269</w:t>
      </w:r>
      <w:r w:rsidRPr="0093239F">
        <w:rPr>
          <w:rFonts w:ascii="Times New Roman CYR" w:hAnsi="Times New Roman CYR" w:cs="Times New Roman CYR"/>
          <w:sz w:val="24"/>
          <w:szCs w:val="24"/>
          <w:lang w:val="uk-UA"/>
        </w:rPr>
        <w:tab/>
        <w:t>-1167</w:t>
      </w:r>
      <w:r w:rsidRPr="0093239F">
        <w:rPr>
          <w:rFonts w:ascii="Times New Roman CYR" w:hAnsi="Times New Roman CYR" w:cs="Times New Roman CYR"/>
          <w:sz w:val="24"/>
          <w:szCs w:val="24"/>
          <w:lang w:val="uk-UA"/>
        </w:rPr>
        <w:tab/>
        <w:t>9834</w:t>
      </w:r>
      <w:r w:rsidRPr="0093239F">
        <w:rPr>
          <w:rFonts w:ascii="Times New Roman CYR" w:hAnsi="Times New Roman CYR" w:cs="Times New Roman CYR"/>
          <w:sz w:val="24"/>
          <w:szCs w:val="24"/>
          <w:lang w:val="uk-UA"/>
        </w:rPr>
        <w:tab/>
        <w:t>11604</w:t>
      </w:r>
      <w:r w:rsidRPr="0093239F">
        <w:rPr>
          <w:rFonts w:ascii="Times New Roman CYR" w:hAnsi="Times New Roman CYR" w:cs="Times New Roman CYR"/>
          <w:sz w:val="24"/>
          <w:szCs w:val="24"/>
          <w:lang w:val="uk-UA"/>
        </w:rPr>
        <w:tab/>
        <w:t>-1770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Переквалiфiкована частина статтi iншi поточнi зобов`язання ряд. 1690 на суму податкового кредиту</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-1167</w:t>
      </w:r>
      <w:r w:rsidRPr="0093239F">
        <w:rPr>
          <w:rFonts w:ascii="Times New Roman CYR" w:hAnsi="Times New Roman CYR" w:cs="Times New Roman CYR"/>
          <w:sz w:val="24"/>
          <w:szCs w:val="24"/>
          <w:lang w:val="uk-UA"/>
        </w:rPr>
        <w:tab/>
        <w:t>1167</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-1770</w:t>
      </w:r>
      <w:r w:rsidRPr="0093239F">
        <w:rPr>
          <w:rFonts w:ascii="Times New Roman CYR" w:hAnsi="Times New Roman CYR" w:cs="Times New Roman CYR"/>
          <w:sz w:val="24"/>
          <w:szCs w:val="24"/>
          <w:lang w:val="uk-UA"/>
        </w:rPr>
        <w:tab/>
        <w:t>1770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списана безнадiйна заборгованiсть, яка не визнається активом</w:t>
      </w:r>
      <w:r w:rsidRPr="0093239F">
        <w:rPr>
          <w:rFonts w:ascii="Times New Roman CYR" w:hAnsi="Times New Roman CYR" w:cs="Times New Roman CYR"/>
          <w:sz w:val="24"/>
          <w:szCs w:val="24"/>
          <w:lang w:val="uk-UA"/>
        </w:rPr>
        <w:tab/>
      </w:r>
      <w:r w:rsidR="007474DC">
        <w:rPr>
          <w:rFonts w:ascii="Times New Roman CYR" w:hAnsi="Times New Roman CYR" w:cs="Times New Roman CYR"/>
          <w:sz w:val="24"/>
          <w:szCs w:val="24"/>
          <w:lang w:val="uk-UA"/>
        </w:rPr>
        <w:t xml:space="preserve">0   </w:t>
      </w:r>
      <w:r w:rsidRPr="0093239F">
        <w:rPr>
          <w:rFonts w:ascii="Times New Roman CYR" w:hAnsi="Times New Roman CYR" w:cs="Times New Roman CYR"/>
          <w:sz w:val="24"/>
          <w:szCs w:val="24"/>
          <w:lang w:val="uk-UA"/>
        </w:rPr>
        <w:t>80</w:t>
      </w:r>
      <w:r w:rsidRPr="0093239F">
        <w:rPr>
          <w:rFonts w:ascii="Times New Roman CYR" w:hAnsi="Times New Roman CYR" w:cs="Times New Roman CYR"/>
          <w:sz w:val="24"/>
          <w:szCs w:val="24"/>
          <w:lang w:val="uk-UA"/>
        </w:rPr>
        <w:tab/>
        <w:t>-80</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Iнша поточна дебiторська заборгованiсть</w:t>
      </w:r>
      <w:r w:rsidRPr="0093239F">
        <w:rPr>
          <w:rFonts w:ascii="Times New Roman CYR" w:hAnsi="Times New Roman CYR" w:cs="Times New Roman CYR"/>
          <w:sz w:val="24"/>
          <w:szCs w:val="24"/>
          <w:lang w:val="uk-UA"/>
        </w:rPr>
        <w:tab/>
        <w:t>1155</w:t>
      </w:r>
      <w:r w:rsidRPr="0093239F">
        <w:rPr>
          <w:rFonts w:ascii="Times New Roman CYR" w:hAnsi="Times New Roman CYR" w:cs="Times New Roman CYR"/>
          <w:sz w:val="24"/>
          <w:szCs w:val="24"/>
          <w:lang w:val="uk-UA"/>
        </w:rPr>
        <w:tab/>
        <w:t>40573</w:t>
      </w:r>
      <w:r w:rsidRPr="0093239F">
        <w:rPr>
          <w:rFonts w:ascii="Times New Roman CYR" w:hAnsi="Times New Roman CYR" w:cs="Times New Roman CYR"/>
          <w:sz w:val="24"/>
          <w:szCs w:val="24"/>
          <w:lang w:val="uk-UA"/>
        </w:rPr>
        <w:tab/>
        <w:t>40325</w:t>
      </w:r>
      <w:r w:rsidRPr="0093239F">
        <w:rPr>
          <w:rFonts w:ascii="Times New Roman CYR" w:hAnsi="Times New Roman CYR" w:cs="Times New Roman CYR"/>
          <w:sz w:val="24"/>
          <w:szCs w:val="24"/>
          <w:lang w:val="uk-UA"/>
        </w:rPr>
        <w:tab/>
        <w:t>248</w:t>
      </w:r>
      <w:r w:rsidRPr="0093239F">
        <w:rPr>
          <w:rFonts w:ascii="Times New Roman CYR" w:hAnsi="Times New Roman CYR" w:cs="Times New Roman CYR"/>
          <w:sz w:val="24"/>
          <w:szCs w:val="24"/>
          <w:lang w:val="uk-UA"/>
        </w:rPr>
        <w:tab/>
        <w:t>40651</w:t>
      </w:r>
      <w:r w:rsidRPr="0093239F">
        <w:rPr>
          <w:rFonts w:ascii="Times New Roman CYR" w:hAnsi="Times New Roman CYR" w:cs="Times New Roman CYR"/>
          <w:sz w:val="24"/>
          <w:szCs w:val="24"/>
          <w:lang w:val="uk-UA"/>
        </w:rPr>
        <w:tab/>
        <w:t>39951</w:t>
      </w:r>
      <w:r w:rsidRPr="0093239F">
        <w:rPr>
          <w:rFonts w:ascii="Times New Roman CYR" w:hAnsi="Times New Roman CYR" w:cs="Times New Roman CYR"/>
          <w:sz w:val="24"/>
          <w:szCs w:val="24"/>
          <w:lang w:val="uk-UA"/>
        </w:rPr>
        <w:tab/>
        <w:t>700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Переквалiфiкована стаття витрати майбутнiх перiодiв ряд. 1690</w:t>
      </w:r>
      <w:r w:rsidRPr="0093239F">
        <w:rPr>
          <w:rFonts w:ascii="Times New Roman CYR" w:hAnsi="Times New Roman CYR" w:cs="Times New Roman CYR"/>
          <w:sz w:val="24"/>
          <w:szCs w:val="24"/>
          <w:lang w:val="uk-UA"/>
        </w:rPr>
        <w:tab/>
      </w:r>
      <w:r w:rsidR="007474DC">
        <w:rPr>
          <w:rFonts w:ascii="Times New Roman CYR" w:hAnsi="Times New Roman CYR" w:cs="Times New Roman CYR"/>
          <w:sz w:val="24"/>
          <w:szCs w:val="24"/>
          <w:lang w:val="uk-UA"/>
        </w:rPr>
        <w:t>2</w:t>
      </w:r>
      <w:r w:rsidRPr="0093239F">
        <w:rPr>
          <w:rFonts w:ascii="Times New Roman CYR" w:hAnsi="Times New Roman CYR" w:cs="Times New Roman CYR"/>
          <w:sz w:val="24"/>
          <w:szCs w:val="24"/>
          <w:lang w:val="uk-UA"/>
        </w:rPr>
        <w:t>48</w:t>
      </w:r>
      <w:r w:rsidRPr="0093239F">
        <w:rPr>
          <w:rFonts w:ascii="Times New Roman CYR" w:hAnsi="Times New Roman CYR" w:cs="Times New Roman CYR"/>
          <w:sz w:val="24"/>
          <w:szCs w:val="24"/>
          <w:lang w:val="uk-UA"/>
        </w:rPr>
        <w:tab/>
        <w:t>-248</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714</w:t>
      </w:r>
      <w:r w:rsidRPr="0093239F">
        <w:rPr>
          <w:rFonts w:ascii="Times New Roman CYR" w:hAnsi="Times New Roman CYR" w:cs="Times New Roman CYR"/>
          <w:sz w:val="24"/>
          <w:szCs w:val="24"/>
          <w:lang w:val="uk-UA"/>
        </w:rPr>
        <w:tab/>
        <w:t>-714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Iншi оборотнi активи</w:t>
      </w:r>
      <w:r w:rsidRPr="0093239F">
        <w:rPr>
          <w:rFonts w:ascii="Times New Roman CYR" w:hAnsi="Times New Roman CYR" w:cs="Times New Roman CYR"/>
          <w:sz w:val="24"/>
          <w:szCs w:val="24"/>
          <w:lang w:val="uk-UA"/>
        </w:rPr>
        <w:tab/>
        <w:t>1190</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37251</w:t>
      </w:r>
      <w:r w:rsidRPr="0093239F">
        <w:rPr>
          <w:rFonts w:ascii="Times New Roman CYR" w:hAnsi="Times New Roman CYR" w:cs="Times New Roman CYR"/>
          <w:sz w:val="24"/>
          <w:szCs w:val="24"/>
          <w:lang w:val="uk-UA"/>
        </w:rPr>
        <w:tab/>
        <w:t>-37251</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146798</w:t>
      </w:r>
      <w:r w:rsidRPr="0093239F">
        <w:rPr>
          <w:rFonts w:ascii="Times New Roman CYR" w:hAnsi="Times New Roman CYR" w:cs="Times New Roman CYR"/>
          <w:sz w:val="24"/>
          <w:szCs w:val="24"/>
          <w:lang w:val="uk-UA"/>
        </w:rPr>
        <w:tab/>
        <w:t>-146798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 МСФЗ вказана стаття в фiнансовiй звiтностi вiдсутня. Сума податкового кредиту та податкових зобов`язань зменшує статтi розрахункiв</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-37251</w:t>
      </w:r>
      <w:r w:rsidRPr="0093239F">
        <w:rPr>
          <w:rFonts w:ascii="Times New Roman CYR" w:hAnsi="Times New Roman CYR" w:cs="Times New Roman CYR"/>
          <w:sz w:val="24"/>
          <w:szCs w:val="24"/>
          <w:lang w:val="uk-UA"/>
        </w:rPr>
        <w:tab/>
        <w:t>37251</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-146798</w:t>
      </w:r>
      <w:r w:rsidRPr="0093239F">
        <w:rPr>
          <w:rFonts w:ascii="Times New Roman CYR" w:hAnsi="Times New Roman CYR" w:cs="Times New Roman CYR"/>
          <w:sz w:val="24"/>
          <w:szCs w:val="24"/>
          <w:lang w:val="uk-UA"/>
        </w:rPr>
        <w:tab/>
        <w:t>146798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Витрати майбутнiх перiодiв</w:t>
      </w:r>
      <w:r w:rsidRPr="0093239F">
        <w:rPr>
          <w:rFonts w:ascii="Times New Roman CYR" w:hAnsi="Times New Roman CYR" w:cs="Times New Roman CYR"/>
          <w:sz w:val="24"/>
          <w:szCs w:val="24"/>
          <w:lang w:val="uk-UA"/>
        </w:rPr>
        <w:tab/>
        <w:t>1170</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248</w:t>
      </w:r>
      <w:r w:rsidRPr="0093239F">
        <w:rPr>
          <w:rFonts w:ascii="Times New Roman CYR" w:hAnsi="Times New Roman CYR" w:cs="Times New Roman CYR"/>
          <w:sz w:val="24"/>
          <w:szCs w:val="24"/>
          <w:lang w:val="uk-UA"/>
        </w:rPr>
        <w:tab/>
        <w:t>-248</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714</w:t>
      </w:r>
      <w:r w:rsidRPr="0093239F">
        <w:rPr>
          <w:rFonts w:ascii="Times New Roman CYR" w:hAnsi="Times New Roman CYR" w:cs="Times New Roman CYR"/>
          <w:sz w:val="24"/>
          <w:szCs w:val="24"/>
          <w:lang w:val="uk-UA"/>
        </w:rPr>
        <w:tab/>
        <w:t>-714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 МСФЗ вказана стаття в фiнансовiй звiтностi вiдсутня. Сума витрат майбутнiх перiодiв переквалiфiкована в iншу поточну дебiторську заборгованiсть ряд. 1155</w:t>
      </w:r>
      <w:r w:rsidRPr="0093239F">
        <w:rPr>
          <w:rFonts w:ascii="Times New Roman CYR" w:hAnsi="Times New Roman CYR" w:cs="Times New Roman CYR"/>
          <w:sz w:val="24"/>
          <w:szCs w:val="24"/>
          <w:lang w:val="uk-UA"/>
        </w:rPr>
        <w:tab/>
        <w:t xml:space="preserve"> -248</w:t>
      </w:r>
      <w:r w:rsidRPr="0093239F">
        <w:rPr>
          <w:rFonts w:ascii="Times New Roman CYR" w:hAnsi="Times New Roman CYR" w:cs="Times New Roman CYR"/>
          <w:sz w:val="24"/>
          <w:szCs w:val="24"/>
          <w:lang w:val="uk-UA"/>
        </w:rPr>
        <w:tab/>
        <w:t>248</w:t>
      </w:r>
      <w:r w:rsidRPr="0093239F">
        <w:rPr>
          <w:rFonts w:ascii="Times New Roman CYR" w:hAnsi="Times New Roman CYR" w:cs="Times New Roman CYR"/>
          <w:sz w:val="24"/>
          <w:szCs w:val="24"/>
          <w:lang w:val="uk-UA"/>
        </w:rPr>
        <w:tab/>
        <w:t>-714</w:t>
      </w:r>
      <w:r w:rsidRPr="0093239F">
        <w:rPr>
          <w:rFonts w:ascii="Times New Roman CYR" w:hAnsi="Times New Roman CYR" w:cs="Times New Roman CYR"/>
          <w:sz w:val="24"/>
          <w:szCs w:val="24"/>
          <w:lang w:val="uk-UA"/>
        </w:rPr>
        <w:tab/>
        <w:t>714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Додатковий капiтал</w:t>
      </w:r>
      <w:r w:rsidRPr="0093239F">
        <w:rPr>
          <w:rFonts w:ascii="Times New Roman CYR" w:hAnsi="Times New Roman CYR" w:cs="Times New Roman CYR"/>
          <w:sz w:val="24"/>
          <w:szCs w:val="24"/>
          <w:lang w:val="uk-UA"/>
        </w:rPr>
        <w:tab/>
        <w:t>1410</w:t>
      </w:r>
      <w:r w:rsidRPr="0093239F">
        <w:rPr>
          <w:rFonts w:ascii="Times New Roman CYR" w:hAnsi="Times New Roman CYR" w:cs="Times New Roman CYR"/>
          <w:sz w:val="24"/>
          <w:szCs w:val="24"/>
          <w:lang w:val="uk-UA"/>
        </w:rPr>
        <w:tab/>
        <w:t>30149</w:t>
      </w:r>
      <w:r w:rsidRPr="0093239F">
        <w:rPr>
          <w:rFonts w:ascii="Times New Roman CYR" w:hAnsi="Times New Roman CYR" w:cs="Times New Roman CYR"/>
          <w:sz w:val="24"/>
          <w:szCs w:val="24"/>
          <w:lang w:val="uk-UA"/>
        </w:rPr>
        <w:tab/>
        <w:t>84016</w:t>
      </w:r>
      <w:r w:rsidRPr="0093239F">
        <w:rPr>
          <w:rFonts w:ascii="Times New Roman CYR" w:hAnsi="Times New Roman CYR" w:cs="Times New Roman CYR"/>
          <w:sz w:val="24"/>
          <w:szCs w:val="24"/>
          <w:lang w:val="uk-UA"/>
        </w:rPr>
        <w:tab/>
        <w:t>-56934</w:t>
      </w:r>
      <w:r w:rsidRPr="0093239F">
        <w:rPr>
          <w:rFonts w:ascii="Times New Roman CYR" w:hAnsi="Times New Roman CYR" w:cs="Times New Roman CYR"/>
          <w:sz w:val="24"/>
          <w:szCs w:val="24"/>
          <w:lang w:val="uk-UA"/>
        </w:rPr>
        <w:tab/>
        <w:t>24226</w:t>
      </w:r>
      <w:r w:rsidRPr="0093239F">
        <w:rPr>
          <w:rFonts w:ascii="Times New Roman CYR" w:hAnsi="Times New Roman CYR" w:cs="Times New Roman CYR"/>
          <w:sz w:val="24"/>
          <w:szCs w:val="24"/>
          <w:lang w:val="uk-UA"/>
        </w:rPr>
        <w:tab/>
        <w:t>81160</w:t>
      </w:r>
      <w:r w:rsidRPr="0093239F">
        <w:rPr>
          <w:rFonts w:ascii="Times New Roman CYR" w:hAnsi="Times New Roman CYR" w:cs="Times New Roman CYR"/>
          <w:sz w:val="24"/>
          <w:szCs w:val="24"/>
          <w:lang w:val="uk-UA"/>
        </w:rPr>
        <w:tab/>
        <w:t>-56934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перерозподiл статей додаткового капiталу</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-57287</w:t>
      </w:r>
      <w:r w:rsidRPr="0093239F">
        <w:rPr>
          <w:rFonts w:ascii="Times New Roman CYR" w:hAnsi="Times New Roman CYR" w:cs="Times New Roman CYR"/>
          <w:sz w:val="24"/>
          <w:szCs w:val="24"/>
          <w:lang w:val="uk-UA"/>
        </w:rPr>
        <w:tab/>
        <w:t>57287</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-57288</w:t>
      </w:r>
      <w:r w:rsidRPr="0093239F">
        <w:rPr>
          <w:rFonts w:ascii="Times New Roman CYR" w:hAnsi="Times New Roman CYR" w:cs="Times New Roman CYR"/>
          <w:sz w:val="24"/>
          <w:szCs w:val="24"/>
          <w:lang w:val="uk-UA"/>
        </w:rPr>
        <w:tab/>
        <w:t>57288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перерозподiл статей додаткового капiталу</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353</w:t>
      </w:r>
      <w:r w:rsidRPr="0093239F">
        <w:rPr>
          <w:rFonts w:ascii="Times New Roman CYR" w:hAnsi="Times New Roman CYR" w:cs="Times New Roman CYR"/>
          <w:sz w:val="24"/>
          <w:szCs w:val="24"/>
          <w:lang w:val="uk-UA"/>
        </w:rPr>
        <w:tab/>
        <w:t>-353</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354</w:t>
      </w:r>
      <w:r w:rsidRPr="0093239F">
        <w:rPr>
          <w:rFonts w:ascii="Times New Roman CYR" w:hAnsi="Times New Roman CYR" w:cs="Times New Roman CYR"/>
          <w:sz w:val="24"/>
          <w:szCs w:val="24"/>
          <w:lang w:val="uk-UA"/>
        </w:rPr>
        <w:tab/>
        <w:t>-354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Нерозподiлений прибуток (непокритий збиток)</w:t>
      </w:r>
      <w:r w:rsidRPr="0093239F">
        <w:rPr>
          <w:rFonts w:ascii="Times New Roman CYR" w:hAnsi="Times New Roman CYR" w:cs="Times New Roman CYR"/>
          <w:sz w:val="24"/>
          <w:szCs w:val="24"/>
          <w:lang w:val="uk-UA"/>
        </w:rPr>
        <w:tab/>
        <w:t>1420</w:t>
      </w:r>
      <w:r w:rsidRPr="0093239F">
        <w:rPr>
          <w:rFonts w:ascii="Times New Roman CYR" w:hAnsi="Times New Roman CYR" w:cs="Times New Roman CYR"/>
          <w:sz w:val="24"/>
          <w:szCs w:val="24"/>
          <w:lang w:val="uk-UA"/>
        </w:rPr>
        <w:tab/>
        <w:t>-1189110</w:t>
      </w:r>
      <w:r w:rsidRPr="0093239F">
        <w:rPr>
          <w:rFonts w:ascii="Times New Roman CYR" w:hAnsi="Times New Roman CYR" w:cs="Times New Roman CYR"/>
          <w:sz w:val="24"/>
          <w:szCs w:val="24"/>
          <w:lang w:val="uk-UA"/>
        </w:rPr>
        <w:tab/>
        <w:t>-1599090</w:t>
      </w:r>
      <w:r w:rsidRPr="0093239F">
        <w:rPr>
          <w:rFonts w:ascii="Times New Roman CYR" w:hAnsi="Times New Roman CYR" w:cs="Times New Roman CYR"/>
          <w:sz w:val="24"/>
          <w:szCs w:val="24"/>
          <w:lang w:val="uk-UA"/>
        </w:rPr>
        <w:tab/>
        <w:t>135962</w:t>
      </w:r>
      <w:r w:rsidRPr="0093239F">
        <w:rPr>
          <w:rFonts w:ascii="Times New Roman CYR" w:hAnsi="Times New Roman CYR" w:cs="Times New Roman CYR"/>
          <w:sz w:val="24"/>
          <w:szCs w:val="24"/>
          <w:lang w:val="uk-UA"/>
        </w:rPr>
        <w:tab/>
        <w:t>-1704917</w:t>
      </w:r>
      <w:r w:rsidRPr="0093239F">
        <w:rPr>
          <w:rFonts w:ascii="Times New Roman CYR" w:hAnsi="Times New Roman CYR" w:cs="Times New Roman CYR"/>
          <w:sz w:val="24"/>
          <w:szCs w:val="24"/>
          <w:lang w:val="uk-UA"/>
        </w:rPr>
        <w:tab/>
        <w:t>-1761245</w:t>
      </w:r>
      <w:r w:rsidRPr="0093239F">
        <w:rPr>
          <w:rFonts w:ascii="Times New Roman CYR" w:hAnsi="Times New Roman CYR" w:cs="Times New Roman CYR"/>
          <w:sz w:val="24"/>
          <w:szCs w:val="24"/>
          <w:lang w:val="uk-UA"/>
        </w:rPr>
        <w:tab/>
        <w:t>56328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Списанi капiтальнi iнвестицiї</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-5</w:t>
      </w:r>
      <w:r w:rsidRPr="0093239F">
        <w:rPr>
          <w:rFonts w:ascii="Times New Roman CYR" w:hAnsi="Times New Roman CYR" w:cs="Times New Roman CYR"/>
          <w:sz w:val="24"/>
          <w:szCs w:val="24"/>
          <w:lang w:val="uk-UA"/>
        </w:rPr>
        <w:tab/>
        <w:t>5</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-5</w:t>
      </w:r>
      <w:r w:rsidRPr="0093239F">
        <w:rPr>
          <w:rFonts w:ascii="Times New Roman CYR" w:hAnsi="Times New Roman CYR" w:cs="Times New Roman CYR"/>
          <w:sz w:val="24"/>
          <w:szCs w:val="24"/>
          <w:lang w:val="uk-UA"/>
        </w:rPr>
        <w:tab/>
        <w:t>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Списанi основнi засоби</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-1323</w:t>
      </w:r>
      <w:r w:rsidRPr="0093239F">
        <w:rPr>
          <w:rFonts w:ascii="Times New Roman CYR" w:hAnsi="Times New Roman CYR" w:cs="Times New Roman CYR"/>
          <w:sz w:val="24"/>
          <w:szCs w:val="24"/>
          <w:lang w:val="uk-UA"/>
        </w:rPr>
        <w:tab/>
        <w:t>1323</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-1323</w:t>
      </w:r>
      <w:r w:rsidRPr="0093239F">
        <w:rPr>
          <w:rFonts w:ascii="Times New Roman CYR" w:hAnsi="Times New Roman CYR" w:cs="Times New Roman CYR"/>
          <w:sz w:val="24"/>
          <w:szCs w:val="24"/>
          <w:lang w:val="uk-UA"/>
        </w:rPr>
        <w:tab/>
        <w:t>1323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Списана амортизацiя</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1219</w:t>
      </w:r>
      <w:r w:rsidRPr="0093239F">
        <w:rPr>
          <w:rFonts w:ascii="Times New Roman CYR" w:hAnsi="Times New Roman CYR" w:cs="Times New Roman CYR"/>
          <w:sz w:val="24"/>
          <w:szCs w:val="24"/>
          <w:lang w:val="uk-UA"/>
        </w:rPr>
        <w:tab/>
        <w:t>-1219</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1219</w:t>
      </w:r>
      <w:r w:rsidRPr="0093239F">
        <w:rPr>
          <w:rFonts w:ascii="Times New Roman CYR" w:hAnsi="Times New Roman CYR" w:cs="Times New Roman CYR"/>
          <w:sz w:val="24"/>
          <w:szCs w:val="24"/>
          <w:lang w:val="uk-UA"/>
        </w:rPr>
        <w:tab/>
        <w:t>-1219</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Зменшується iнший додатковий капiтал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-14414</w:t>
      </w:r>
      <w:r w:rsidRPr="0093239F">
        <w:rPr>
          <w:rFonts w:ascii="Times New Roman CYR" w:hAnsi="Times New Roman CYR" w:cs="Times New Roman CYR"/>
          <w:sz w:val="24"/>
          <w:szCs w:val="24"/>
          <w:lang w:val="uk-UA"/>
        </w:rPr>
        <w:tab/>
        <w:t>-14414</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-14457</w:t>
      </w:r>
      <w:r w:rsidRPr="0093239F">
        <w:rPr>
          <w:rFonts w:ascii="Times New Roman CYR" w:hAnsi="Times New Roman CYR" w:cs="Times New Roman CYR"/>
          <w:sz w:val="24"/>
          <w:szCs w:val="24"/>
          <w:lang w:val="uk-UA"/>
        </w:rPr>
        <w:tab/>
        <w:t>14457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Списується iндексацiя ОЗ ТЕЦ на прибуток</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-24101</w:t>
      </w:r>
      <w:r w:rsidRPr="0093239F">
        <w:rPr>
          <w:rFonts w:ascii="Times New Roman CYR" w:hAnsi="Times New Roman CYR" w:cs="Times New Roman CYR"/>
          <w:sz w:val="24"/>
          <w:szCs w:val="24"/>
          <w:lang w:val="uk-UA"/>
        </w:rPr>
        <w:tab/>
        <w:t>-24101</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-24349</w:t>
      </w:r>
      <w:r w:rsidRPr="0093239F">
        <w:rPr>
          <w:rFonts w:ascii="Times New Roman CYR" w:hAnsi="Times New Roman CYR" w:cs="Times New Roman CYR"/>
          <w:sz w:val="24"/>
          <w:szCs w:val="24"/>
          <w:lang w:val="uk-UA"/>
        </w:rPr>
        <w:tab/>
        <w:t>24349</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Списується iндексацiя ОЗ ТЕЦ на прибуток</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-18107</w:t>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ab/>
        <w:t xml:space="preserve">-18107 </w:t>
      </w:r>
      <w:r w:rsidRPr="0093239F">
        <w:rPr>
          <w:rFonts w:ascii="Times New Roman CYR" w:hAnsi="Times New Roman CYR" w:cs="Times New Roman CYR"/>
          <w:sz w:val="24"/>
          <w:szCs w:val="24"/>
          <w:lang w:val="uk-UA"/>
        </w:rPr>
        <w:tab/>
        <w:t>-18106</w:t>
      </w:r>
      <w:r w:rsidRPr="0093239F">
        <w:rPr>
          <w:rFonts w:ascii="Times New Roman CYR" w:hAnsi="Times New Roman CYR" w:cs="Times New Roman CYR"/>
          <w:sz w:val="24"/>
          <w:szCs w:val="24"/>
          <w:lang w:val="uk-UA"/>
        </w:rPr>
        <w:tab/>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18106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розрахунок вiдстрочених податкових активiв за 2015р. вiднесений на витрати</w:t>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ab/>
        <w:t>83127</w:t>
      </w:r>
      <w:r w:rsidRPr="0093239F">
        <w:rPr>
          <w:rFonts w:ascii="Times New Roman CYR" w:hAnsi="Times New Roman CYR" w:cs="Times New Roman CYR"/>
          <w:sz w:val="24"/>
          <w:szCs w:val="24"/>
          <w:lang w:val="uk-UA"/>
        </w:rPr>
        <w:tab/>
        <w:t>-83127</w:t>
      </w:r>
      <w:r w:rsidRPr="0093239F">
        <w:rPr>
          <w:rFonts w:ascii="Times New Roman CYR" w:hAnsi="Times New Roman CYR" w:cs="Times New Roman CYR"/>
          <w:sz w:val="24"/>
          <w:szCs w:val="24"/>
          <w:lang w:val="uk-UA"/>
        </w:rPr>
        <w:tab/>
        <w:t xml:space="preserve">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розрахунок вiдстрочених податкових активiв за 2016р.</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-5722</w:t>
      </w:r>
      <w:r w:rsidRPr="0093239F">
        <w:rPr>
          <w:rFonts w:ascii="Times New Roman CYR" w:hAnsi="Times New Roman CYR" w:cs="Times New Roman CYR"/>
          <w:sz w:val="24"/>
          <w:szCs w:val="24"/>
          <w:lang w:val="uk-UA"/>
        </w:rPr>
        <w:tab/>
        <w:t>5722</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-5722</w:t>
      </w:r>
      <w:r w:rsidRPr="0093239F">
        <w:rPr>
          <w:rFonts w:ascii="Times New Roman CYR" w:hAnsi="Times New Roman CYR" w:cs="Times New Roman CYR"/>
          <w:sz w:val="24"/>
          <w:szCs w:val="24"/>
          <w:lang w:val="uk-UA"/>
        </w:rPr>
        <w:tab/>
        <w:t>5722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Вiднесенi на витрати запаси в попереднiх роках</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9</w:t>
      </w:r>
      <w:r w:rsidRPr="0093239F">
        <w:rPr>
          <w:rFonts w:ascii="Times New Roman CYR" w:hAnsi="Times New Roman CYR" w:cs="Times New Roman CYR"/>
          <w:sz w:val="24"/>
          <w:szCs w:val="24"/>
          <w:lang w:val="uk-UA"/>
        </w:rPr>
        <w:tab/>
        <w:t>-9</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9</w:t>
      </w:r>
      <w:r w:rsidRPr="0093239F">
        <w:rPr>
          <w:rFonts w:ascii="Times New Roman CYR" w:hAnsi="Times New Roman CYR" w:cs="Times New Roman CYR"/>
          <w:sz w:val="24"/>
          <w:szCs w:val="24"/>
          <w:lang w:val="uk-UA"/>
        </w:rPr>
        <w:tab/>
        <w:t>-9</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Пiдприємство не проводило розрахунок вiдстрочених податкових активiв</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2267</w:t>
      </w:r>
      <w:r w:rsidRPr="0093239F">
        <w:rPr>
          <w:rFonts w:ascii="Times New Roman CYR" w:hAnsi="Times New Roman CYR" w:cs="Times New Roman CYR"/>
          <w:sz w:val="24"/>
          <w:szCs w:val="24"/>
          <w:lang w:val="uk-UA"/>
        </w:rPr>
        <w:tab/>
        <w:t>-2267</w:t>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Змiни по амортизацiї в 2015 ряд. 1012</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13</w:t>
      </w:r>
      <w:r w:rsidRPr="0093239F">
        <w:rPr>
          <w:rFonts w:ascii="Times New Roman CYR" w:hAnsi="Times New Roman CYR" w:cs="Times New Roman CYR"/>
          <w:sz w:val="24"/>
          <w:szCs w:val="24"/>
          <w:lang w:val="uk-UA"/>
        </w:rPr>
        <w:tab/>
        <w:t>-13</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13</w:t>
      </w:r>
      <w:r w:rsidRPr="0093239F">
        <w:rPr>
          <w:rFonts w:ascii="Times New Roman CYR" w:hAnsi="Times New Roman CYR" w:cs="Times New Roman CYR"/>
          <w:sz w:val="24"/>
          <w:szCs w:val="24"/>
          <w:lang w:val="uk-UA"/>
        </w:rPr>
        <w:tab/>
        <w:t>-13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Списана безнадiйна заборгованiсть, яка не визнається активом станом на 31.12.15р. тепло</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-168</w:t>
      </w:r>
      <w:r w:rsidRPr="0093239F">
        <w:rPr>
          <w:rFonts w:ascii="Times New Roman CYR" w:hAnsi="Times New Roman CYR" w:cs="Times New Roman CYR"/>
          <w:sz w:val="24"/>
          <w:szCs w:val="24"/>
          <w:lang w:val="uk-UA"/>
        </w:rPr>
        <w:tab/>
        <w:t>168</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-168</w:t>
      </w:r>
      <w:r w:rsidRPr="0093239F">
        <w:rPr>
          <w:rFonts w:ascii="Times New Roman CYR" w:hAnsi="Times New Roman CYR" w:cs="Times New Roman CYR"/>
          <w:sz w:val="24"/>
          <w:szCs w:val="24"/>
          <w:lang w:val="uk-UA"/>
        </w:rPr>
        <w:tab/>
        <w:t>168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Списана безнадiйна заборгованiсть, яка не визнається активом станом на 31.12.14р</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-32</w:t>
      </w:r>
      <w:r w:rsidRPr="0093239F">
        <w:rPr>
          <w:rFonts w:ascii="Times New Roman CYR" w:hAnsi="Times New Roman CYR" w:cs="Times New Roman CYR"/>
          <w:sz w:val="24"/>
          <w:szCs w:val="24"/>
          <w:lang w:val="uk-UA"/>
        </w:rPr>
        <w:tab/>
        <w:t>32</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-32</w:t>
      </w:r>
      <w:r w:rsidRPr="0093239F">
        <w:rPr>
          <w:rFonts w:ascii="Times New Roman CYR" w:hAnsi="Times New Roman CYR" w:cs="Times New Roman CYR"/>
          <w:sz w:val="24"/>
          <w:szCs w:val="24"/>
          <w:lang w:val="uk-UA"/>
        </w:rPr>
        <w:tab/>
        <w:t>32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Списана безнадiйна заборгованiсть, яка не визнається активом станом на 31.12.15р</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21</w:t>
      </w:r>
      <w:r w:rsidRPr="0093239F">
        <w:rPr>
          <w:rFonts w:ascii="Times New Roman CYR" w:hAnsi="Times New Roman CYR" w:cs="Times New Roman CYR"/>
          <w:sz w:val="24"/>
          <w:szCs w:val="24"/>
          <w:lang w:val="uk-UA"/>
        </w:rPr>
        <w:tab/>
        <w:t>-21</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21</w:t>
      </w:r>
      <w:r w:rsidRPr="0093239F">
        <w:rPr>
          <w:rFonts w:ascii="Times New Roman CYR" w:hAnsi="Times New Roman CYR" w:cs="Times New Roman CYR"/>
          <w:sz w:val="24"/>
          <w:szCs w:val="24"/>
          <w:lang w:val="uk-UA"/>
        </w:rPr>
        <w:tab/>
        <w:t>-21</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При оприбуткуваннi теплової траси отриманої в господарське управлiння її вартiсть була вiднесена в дохiд</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-67</w:t>
      </w:r>
      <w:r w:rsidRPr="0093239F">
        <w:rPr>
          <w:rFonts w:ascii="Times New Roman CYR" w:hAnsi="Times New Roman CYR" w:cs="Times New Roman CYR"/>
          <w:sz w:val="24"/>
          <w:szCs w:val="24"/>
          <w:lang w:val="uk-UA"/>
        </w:rPr>
        <w:tab/>
        <w:t>67</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-63</w:t>
      </w:r>
      <w:r w:rsidRPr="0093239F">
        <w:rPr>
          <w:rFonts w:ascii="Times New Roman CYR" w:hAnsi="Times New Roman CYR" w:cs="Times New Roman CYR"/>
          <w:sz w:val="24"/>
          <w:szCs w:val="24"/>
          <w:lang w:val="uk-UA"/>
        </w:rPr>
        <w:tab/>
        <w:t>63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Списується iншiй додатковий капiтал</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-23</w:t>
      </w:r>
      <w:r w:rsidRPr="0093239F">
        <w:rPr>
          <w:rFonts w:ascii="Times New Roman CYR" w:hAnsi="Times New Roman CYR" w:cs="Times New Roman CYR"/>
          <w:sz w:val="24"/>
          <w:szCs w:val="24"/>
          <w:lang w:val="uk-UA"/>
        </w:rPr>
        <w:tab/>
        <w:t>23</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-23</w:t>
      </w:r>
      <w:r w:rsidRPr="0093239F">
        <w:rPr>
          <w:rFonts w:ascii="Times New Roman CYR" w:hAnsi="Times New Roman CYR" w:cs="Times New Roman CYR"/>
          <w:sz w:val="24"/>
          <w:szCs w:val="24"/>
          <w:lang w:val="uk-UA"/>
        </w:rPr>
        <w:tab/>
        <w:t>23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Iншi довгостроковi зобов'язання </w:t>
      </w:r>
      <w:r w:rsidRPr="0093239F">
        <w:rPr>
          <w:rFonts w:ascii="Times New Roman CYR" w:hAnsi="Times New Roman CYR" w:cs="Times New Roman CYR"/>
          <w:sz w:val="24"/>
          <w:szCs w:val="24"/>
          <w:lang w:val="uk-UA"/>
        </w:rPr>
        <w:tab/>
        <w:t>1515</w:t>
      </w:r>
      <w:r w:rsidRPr="0093239F">
        <w:rPr>
          <w:rFonts w:ascii="Times New Roman CYR" w:hAnsi="Times New Roman CYR" w:cs="Times New Roman CYR"/>
          <w:sz w:val="24"/>
          <w:szCs w:val="24"/>
          <w:lang w:val="uk-UA"/>
        </w:rPr>
        <w:tab/>
        <w:t>1328336</w:t>
      </w:r>
      <w:r w:rsidRPr="0093239F">
        <w:rPr>
          <w:rFonts w:ascii="Times New Roman CYR" w:hAnsi="Times New Roman CYR" w:cs="Times New Roman CYR"/>
          <w:sz w:val="24"/>
          <w:szCs w:val="24"/>
          <w:lang w:val="uk-UA"/>
        </w:rPr>
        <w:tab/>
        <w:t>1504463</w:t>
      </w:r>
      <w:r w:rsidRPr="0093239F">
        <w:rPr>
          <w:rFonts w:ascii="Times New Roman CYR" w:hAnsi="Times New Roman CYR" w:cs="Times New Roman CYR"/>
          <w:sz w:val="24"/>
          <w:szCs w:val="24"/>
          <w:lang w:val="uk-UA"/>
        </w:rPr>
        <w:tab/>
        <w:t>67</w:t>
      </w:r>
      <w:r w:rsidRPr="0093239F">
        <w:rPr>
          <w:rFonts w:ascii="Times New Roman CYR" w:hAnsi="Times New Roman CYR" w:cs="Times New Roman CYR"/>
          <w:sz w:val="24"/>
          <w:szCs w:val="24"/>
          <w:lang w:val="uk-UA"/>
        </w:rPr>
        <w:tab/>
        <w:t>1553287</w:t>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1553224</w:t>
      </w:r>
      <w:r w:rsidRPr="0093239F">
        <w:rPr>
          <w:rFonts w:ascii="Times New Roman CYR" w:hAnsi="Times New Roman CYR" w:cs="Times New Roman CYR"/>
          <w:sz w:val="24"/>
          <w:szCs w:val="24"/>
          <w:lang w:val="uk-UA"/>
        </w:rPr>
        <w:tab/>
        <w:t>63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При оприбуткуваннi теплової траси отриманої в господарське управлiння її вартiсть була вiднесена в дохiд</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67</w:t>
      </w:r>
      <w:r w:rsidRPr="0093239F">
        <w:rPr>
          <w:rFonts w:ascii="Times New Roman CYR" w:hAnsi="Times New Roman CYR" w:cs="Times New Roman CYR"/>
          <w:sz w:val="24"/>
          <w:szCs w:val="24"/>
          <w:lang w:val="uk-UA"/>
        </w:rPr>
        <w:tab/>
        <w:t>-67</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63</w:t>
      </w:r>
      <w:r w:rsidRPr="0093239F">
        <w:rPr>
          <w:rFonts w:ascii="Times New Roman CYR" w:hAnsi="Times New Roman CYR" w:cs="Times New Roman CYR"/>
          <w:sz w:val="24"/>
          <w:szCs w:val="24"/>
          <w:lang w:val="uk-UA"/>
        </w:rPr>
        <w:tab/>
        <w:t>-63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Кредиторська заборгованiсть за товари</w:t>
      </w:r>
      <w:r w:rsidRPr="0093239F">
        <w:rPr>
          <w:rFonts w:ascii="Times New Roman CYR" w:hAnsi="Times New Roman CYR" w:cs="Times New Roman CYR"/>
          <w:sz w:val="24"/>
          <w:szCs w:val="24"/>
          <w:lang w:val="uk-UA"/>
        </w:rPr>
        <w:tab/>
        <w:t>1615</w:t>
      </w:r>
      <w:r w:rsidRPr="0093239F">
        <w:rPr>
          <w:rFonts w:ascii="Times New Roman CYR" w:hAnsi="Times New Roman CYR" w:cs="Times New Roman CYR"/>
          <w:sz w:val="24"/>
          <w:szCs w:val="24"/>
          <w:lang w:val="uk-UA"/>
        </w:rPr>
        <w:tab/>
        <w:t>68025</w:t>
      </w:r>
      <w:r w:rsidRPr="0093239F">
        <w:rPr>
          <w:rFonts w:ascii="Times New Roman CYR" w:hAnsi="Times New Roman CYR" w:cs="Times New Roman CYR"/>
          <w:sz w:val="24"/>
          <w:szCs w:val="24"/>
          <w:lang w:val="uk-UA"/>
        </w:rPr>
        <w:tab/>
        <w:t>81419</w:t>
      </w:r>
      <w:r w:rsidRPr="0093239F">
        <w:rPr>
          <w:rFonts w:ascii="Times New Roman CYR" w:hAnsi="Times New Roman CYR" w:cs="Times New Roman CYR"/>
          <w:sz w:val="24"/>
          <w:szCs w:val="24"/>
          <w:lang w:val="uk-UA"/>
        </w:rPr>
        <w:tab/>
        <w:t>-13394</w:t>
      </w:r>
      <w:r w:rsidRPr="0093239F">
        <w:rPr>
          <w:rFonts w:ascii="Times New Roman CYR" w:hAnsi="Times New Roman CYR" w:cs="Times New Roman CYR"/>
          <w:sz w:val="24"/>
          <w:szCs w:val="24"/>
          <w:lang w:val="uk-UA"/>
        </w:rPr>
        <w:tab/>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262696</w:t>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315931</w:t>
      </w:r>
      <w:r w:rsidRPr="0093239F">
        <w:rPr>
          <w:rFonts w:ascii="Times New Roman CYR" w:hAnsi="Times New Roman CYR" w:cs="Times New Roman CYR"/>
          <w:sz w:val="24"/>
          <w:szCs w:val="24"/>
          <w:lang w:val="uk-UA"/>
        </w:rPr>
        <w:tab/>
        <w:t>-53235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Кредиторська заборгованiсть зменшується на суму податкового кредиту ряд. 1190</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-13394</w:t>
      </w:r>
      <w:r w:rsidRPr="0093239F">
        <w:rPr>
          <w:rFonts w:ascii="Times New Roman CYR" w:hAnsi="Times New Roman CYR" w:cs="Times New Roman CYR"/>
          <w:sz w:val="24"/>
          <w:szCs w:val="24"/>
          <w:lang w:val="uk-UA"/>
        </w:rPr>
        <w:tab/>
        <w:t>13394</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-53235</w:t>
      </w:r>
      <w:r w:rsidRPr="0093239F">
        <w:rPr>
          <w:rFonts w:ascii="Times New Roman CYR" w:hAnsi="Times New Roman CYR" w:cs="Times New Roman CYR"/>
          <w:sz w:val="24"/>
          <w:szCs w:val="24"/>
          <w:lang w:val="uk-UA"/>
        </w:rPr>
        <w:tab/>
        <w:t>53235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 авансiв одержаних</w:t>
      </w:r>
      <w:r w:rsidRPr="0093239F">
        <w:rPr>
          <w:rFonts w:ascii="Times New Roman CYR" w:hAnsi="Times New Roman CYR" w:cs="Times New Roman CYR"/>
          <w:sz w:val="24"/>
          <w:szCs w:val="24"/>
          <w:lang w:val="uk-UA"/>
        </w:rPr>
        <w:tab/>
        <w:t>1635</w:t>
      </w:r>
      <w:r w:rsidRPr="0093239F">
        <w:rPr>
          <w:rFonts w:ascii="Times New Roman CYR" w:hAnsi="Times New Roman CYR" w:cs="Times New Roman CYR"/>
          <w:sz w:val="24"/>
          <w:szCs w:val="24"/>
          <w:lang w:val="uk-UA"/>
        </w:rPr>
        <w:tab/>
        <w:t>106493</w:t>
      </w:r>
      <w:r w:rsidRPr="0093239F">
        <w:rPr>
          <w:rFonts w:ascii="Times New Roman CYR" w:hAnsi="Times New Roman CYR" w:cs="Times New Roman CYR"/>
          <w:sz w:val="24"/>
          <w:szCs w:val="24"/>
          <w:lang w:val="uk-UA"/>
        </w:rPr>
        <w:tab/>
        <w:t>127793</w:t>
      </w:r>
      <w:r w:rsidRPr="0093239F">
        <w:rPr>
          <w:rFonts w:ascii="Times New Roman CYR" w:hAnsi="Times New Roman CYR" w:cs="Times New Roman CYR"/>
          <w:sz w:val="24"/>
          <w:szCs w:val="24"/>
          <w:lang w:val="uk-UA"/>
        </w:rPr>
        <w:tab/>
        <w:t>-21300</w:t>
      </w:r>
      <w:r w:rsidRPr="0093239F">
        <w:rPr>
          <w:rFonts w:ascii="Times New Roman CYR" w:hAnsi="Times New Roman CYR" w:cs="Times New Roman CYR"/>
          <w:sz w:val="24"/>
          <w:szCs w:val="24"/>
          <w:lang w:val="uk-UA"/>
        </w:rPr>
        <w:tab/>
        <w:t>176431</w:t>
      </w:r>
      <w:r w:rsidRPr="0093239F">
        <w:rPr>
          <w:rFonts w:ascii="Times New Roman CYR" w:hAnsi="Times New Roman CYR" w:cs="Times New Roman CYR"/>
          <w:sz w:val="24"/>
          <w:szCs w:val="24"/>
          <w:lang w:val="uk-UA"/>
        </w:rPr>
        <w:tab/>
        <w:t>217019</w:t>
      </w:r>
      <w:r w:rsidRPr="0093239F">
        <w:rPr>
          <w:rFonts w:ascii="Times New Roman CYR" w:hAnsi="Times New Roman CYR" w:cs="Times New Roman CYR"/>
          <w:sz w:val="24"/>
          <w:szCs w:val="24"/>
          <w:lang w:val="uk-UA"/>
        </w:rPr>
        <w:tab/>
        <w:t>-40588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Заборгованiсть за авансами отриманими зменшується на суму податкових зобов'язань</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-21300</w:t>
      </w:r>
      <w:r w:rsidRPr="0093239F">
        <w:rPr>
          <w:rFonts w:ascii="Times New Roman CYR" w:hAnsi="Times New Roman CYR" w:cs="Times New Roman CYR"/>
          <w:sz w:val="24"/>
          <w:szCs w:val="24"/>
          <w:lang w:val="uk-UA"/>
        </w:rPr>
        <w:tab/>
        <w:t>21300</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-40588</w:t>
      </w:r>
      <w:r w:rsidRPr="0093239F">
        <w:rPr>
          <w:rFonts w:ascii="Times New Roman CYR" w:hAnsi="Times New Roman CYR" w:cs="Times New Roman CYR"/>
          <w:sz w:val="24"/>
          <w:szCs w:val="24"/>
          <w:lang w:val="uk-UA"/>
        </w:rPr>
        <w:tab/>
        <w:t>40588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Iншi поточнi зобов'яза</w:t>
      </w:r>
      <w:r w:rsidR="007474DC">
        <w:rPr>
          <w:rFonts w:ascii="Times New Roman CYR" w:hAnsi="Times New Roman CYR" w:cs="Times New Roman CYR"/>
          <w:sz w:val="24"/>
          <w:szCs w:val="24"/>
          <w:lang w:val="uk-UA"/>
        </w:rPr>
        <w:t xml:space="preserve">ння </w:t>
      </w:r>
      <w:r w:rsidR="007474DC">
        <w:rPr>
          <w:rFonts w:ascii="Times New Roman CYR" w:hAnsi="Times New Roman CYR" w:cs="Times New Roman CYR"/>
          <w:sz w:val="24"/>
          <w:szCs w:val="24"/>
          <w:lang w:val="uk-UA"/>
        </w:rPr>
        <w:tab/>
        <w:t>1690</w:t>
      </w:r>
      <w:r w:rsidR="007474DC">
        <w:rPr>
          <w:rFonts w:ascii="Times New Roman CYR" w:hAnsi="Times New Roman CYR" w:cs="Times New Roman CYR"/>
          <w:sz w:val="24"/>
          <w:szCs w:val="24"/>
          <w:lang w:val="uk-UA"/>
        </w:rPr>
        <w:tab/>
        <w:t>580612   6</w:t>
      </w:r>
      <w:r w:rsidRPr="0093239F">
        <w:rPr>
          <w:rFonts w:ascii="Times New Roman CYR" w:hAnsi="Times New Roman CYR" w:cs="Times New Roman CYR"/>
          <w:sz w:val="24"/>
          <w:szCs w:val="24"/>
          <w:lang w:val="uk-UA"/>
        </w:rPr>
        <w:t>25815</w:t>
      </w:r>
      <w:r w:rsidRPr="0093239F">
        <w:rPr>
          <w:rFonts w:ascii="Times New Roman CYR" w:hAnsi="Times New Roman CYR" w:cs="Times New Roman CYR"/>
          <w:sz w:val="24"/>
          <w:szCs w:val="24"/>
          <w:lang w:val="uk-UA"/>
        </w:rPr>
        <w:tab/>
        <w:t>-45203</w:t>
      </w:r>
      <w:r w:rsidRPr="0093239F">
        <w:rPr>
          <w:rFonts w:ascii="Times New Roman CYR" w:hAnsi="Times New Roman CYR" w:cs="Times New Roman CYR"/>
          <w:sz w:val="24"/>
          <w:szCs w:val="24"/>
          <w:lang w:val="uk-UA"/>
        </w:rPr>
        <w:tab/>
        <w:t>565564</w:t>
      </w:r>
      <w:r w:rsidRPr="0093239F">
        <w:rPr>
          <w:rFonts w:ascii="Times New Roman CYR" w:hAnsi="Times New Roman CYR" w:cs="Times New Roman CYR"/>
          <w:sz w:val="24"/>
          <w:szCs w:val="24"/>
          <w:lang w:val="uk-UA"/>
        </w:rPr>
        <w:tab/>
        <w:t>647128</w:t>
      </w:r>
      <w:r w:rsidRPr="0093239F">
        <w:rPr>
          <w:rFonts w:ascii="Times New Roman CYR" w:hAnsi="Times New Roman CYR" w:cs="Times New Roman CYR"/>
          <w:sz w:val="24"/>
          <w:szCs w:val="24"/>
          <w:lang w:val="uk-UA"/>
        </w:rPr>
        <w:tab/>
        <w:t>-81564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Iншi поточнi зобов'язання зменшуються на суму податкового кредиту </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-9004</w:t>
      </w:r>
      <w:r w:rsidRPr="0093239F">
        <w:rPr>
          <w:rFonts w:ascii="Times New Roman CYR" w:hAnsi="Times New Roman CYR" w:cs="Times New Roman CYR"/>
          <w:sz w:val="24"/>
          <w:szCs w:val="24"/>
          <w:lang w:val="uk-UA"/>
        </w:rPr>
        <w:tab/>
        <w:t>9004</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-19600</w:t>
      </w:r>
      <w:r w:rsidRPr="0093239F">
        <w:rPr>
          <w:rFonts w:ascii="Times New Roman CYR" w:hAnsi="Times New Roman CYR" w:cs="Times New Roman CYR"/>
          <w:sz w:val="24"/>
          <w:szCs w:val="24"/>
          <w:lang w:val="uk-UA"/>
        </w:rPr>
        <w:tab/>
        <w:t>19600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Iншi поточнi зобов'язання зменшуються на суму податкового кредиту та податкових зобов'язань</w:t>
      </w:r>
      <w:r w:rsidRPr="0093239F">
        <w:rPr>
          <w:rFonts w:ascii="Times New Roman CYR" w:hAnsi="Times New Roman CYR" w:cs="Times New Roman CYR"/>
          <w:sz w:val="24"/>
          <w:szCs w:val="24"/>
          <w:lang w:val="uk-UA"/>
        </w:rPr>
        <w:lastRenderedPageBreak/>
        <w:tab/>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-44036</w:t>
      </w:r>
      <w:r w:rsidRPr="0093239F">
        <w:rPr>
          <w:rFonts w:ascii="Times New Roman CYR" w:hAnsi="Times New Roman CYR" w:cs="Times New Roman CYR"/>
          <w:sz w:val="24"/>
          <w:szCs w:val="24"/>
          <w:lang w:val="uk-UA"/>
        </w:rPr>
        <w:tab/>
        <w:t>44036</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-61964</w:t>
      </w:r>
      <w:r w:rsidRPr="0093239F">
        <w:rPr>
          <w:rFonts w:ascii="Times New Roman CYR" w:hAnsi="Times New Roman CYR" w:cs="Times New Roman CYR"/>
          <w:sz w:val="24"/>
          <w:szCs w:val="24"/>
          <w:lang w:val="uk-UA"/>
        </w:rPr>
        <w:tab/>
        <w:t>61964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3.2. Попереднi оцiнки керiвництва Товариства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Пiдготовка фiнансової звiтностi у вiдповiдностi до МСФЗ вимагає вiд керiвництва здiйснення попереднiх оцiнок й припущень, якi мають вплив на суми, що представленi у фiнансових звiтах. Через властиву цим оцiнкам неточнiсть, фактичнi результати, якi вiдображаються в наступних перiодах, можуть вiдрiзнятися вiд цих оцiнок. Межа суттєвостi встановлена керiвництвом Пiдприємства на рiвнi 10 тисяч гривень.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3.3. Валюта оцiнки та подання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Основним економiчним середовищем  Товариства, в якiй здiйснюється генерацiя та витрати грошових коштiв є Україна. Валюта, яка має вплив на цiни продажу продукцiї, на трудовi, матерiальнi та iншi витрати Товариства - є українська гривня.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3.4. Визнання та оцiнка фiнансових iнструментiв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Пiдприємство визнає фiнансовий актив або фiнансове зобов'язання у балансi, коли воно стає  стороною контрактних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Товариство визнає такi категорiї фiнансових iнструментiв: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грошовi кошти;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iнвестицiї, утримуванi до погашення - облiгацiї та векселя;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дебiторська заборгованiсть;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Пiд час первiсного визнання фiнансового активу або фiнансового зобов'язання Товариство оцiнює їх за їхньою справедливою вартiстю плюс операцiйнi витрати, якi прямо вiдносяться до придбання або випуску фiнансового активу чи зобов'язання.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Облiкова полiтика щодо подальшої оцiнки фiнансових iнструментiв розкривається нижче у вiдповiдних роздiлах облiкової полiтики.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3.5. Грошовi кошти та їх еквiваленти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Грошовi кошти складаються  з готiвки в касi та на рахунках в банках.</w:t>
      </w:r>
    </w:p>
    <w:p w:rsidR="007474DC" w:rsidRDefault="007474DC"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3.6. Дебiторська заборгованiсть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Дебiторська заборгованiсть вiдображається Товариством за чистою вартiстю реалiзацiї. Заборгованiсть, яка виражена в iноземнiй валютi, переведена у валюту звiтностi вiдповiдно до МСБО 21 "Вплив змiн валютних курсiв". Прибутки та збитки, що виникли в результатi такого перерахування вiдображенi у Звiтi про сукупний дохiд.</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Дебiторська заборгованiсть вiдображається за первiсною договiрною вартiстю з урахуванням ПДВ та за вирахуванням резерву сумнiвних боргiв. Величина сумнiвних боргiв визначається виходячи з частки безнадiйних боргiв у чистому доходi вiд реалiзацiї товарiв (робiт, послуг) на умовах наступної оплати та на основi платоспроможностi окремих дебiторiв. Нарахування суми резерву  на покриття збиткiв вiд зменшення корисностi сумнiвних боргiв за звiтний перiод вiдображається у звiтi про сукупнi прибутки та збитки по статтi "витрати на збут".</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Витрати, що сплаченi авансом враховуються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3.7. Фiнансовi активи, доступнi для продажу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До фiнансових активiв доступних до продажу вiдносяться  iнвестицiї в акцiї. Пiсля первiсного визнання Товариство оцiнює їх за справедливою вартiстю. Результати вiд змiни справедливої вартостi доступного до продажу фiнансового активу визнаються прямо у власному капiталi з вiдображенням у Звiтi про змiни у власному капiталi.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3.8. Фiнансовi активи, утримуванi до погашення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До фiнансових активiв,  утримуваних до погашення Товариство вiдносить облiгацiї, акцiї та векселя, що їх пiдприємство має реальний намiр та здатнiсть утримувати до погашення.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3.9. Основнi  засоби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Пiдприємство визнає матерiальний об'єкт  основним засобом, якщо вiн утримується з метою використання їх в процесi своєї  дiяльностi, надання послуг, або для здiйснення  адмiнiстративних i соцiально - культурних  функцiй, очiкуваний строк корисного використання  (експлуатацiї) яких бiльше одного року.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Первiсно Товариство оцiнює основнi засоби за собiвартiстю. Розглянув доречнiсть застосування будь-якого з виключень, передбачених МСФЗ 1, щодо ретроспективного застосування, керiвництво вирiшило  використати попередню оцiнку (за П(С)БО) об'єкта основних засобiв як доцiльну собiвартiсть.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Сума накопиченої амортизацiї виключається з валової балансової вартостi активу.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Товариство  не визнає  в балансовiй вартостi об'єкта основних засобiв витрати на щоденне обслуговування, ремонт та технiчне обслуговування об'єкта. Цi витрати визнають в тому перiодi, коли вони понесенi.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 балансовiй вартостi об'єкта основних засобiв визнаються такi витрати, якi в подальшому задовольняють критерiям визнання активу.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Амортизацiя нараховується з  застосуванням  прямолiнiйного методу, а саме рiчна сума амортизацiї визначається вiдношенням  вартостi, яка амортизується  на строк корисного використання об'єкта основних засобiв. Лiквiдацiйна вартiсть основних засобiв визнається рiвною нулю. Амортизацiю активу починають, коли вiн стає придатним для використання. Амортизацiю активу припиняють на одну з двох дат, яка вiдбувається ранiше: на дату, з якої актив класифiкують як утримуваний для продажу, або на дату, з якої припиняють визнання активу.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Капiтальнi вкладення в орендованi примiщення амортизуються протягом  термiну їх корисного використання.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Пiсля визнання активом, об'єкт основних засобiв пiдприємство облiковує за його собiвартiстю мiнус будь-яка накопичена амортизацiя та будь-якi накопиченi збитки вiд зменшення корисностi.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Об'єкти незавершеного будiвництва  включаються до складу основних засобiв, але не амортизуються  до моменту вводу їх в експлуатацiю.</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Вартiсний критерiй розмежування предметiв, що входять дo складу МНМА  становить 6000 гривень.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Станом на початок звiтного перiоду термiни корисного використання встановлено для кожного об'єкту основних засобiв, якi об'єднаннi в групи: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Групи основних засобiв</w:t>
      </w:r>
      <w:r w:rsidRPr="0093239F">
        <w:rPr>
          <w:rFonts w:ascii="Times New Roman CYR" w:hAnsi="Times New Roman CYR" w:cs="Times New Roman CYR"/>
          <w:sz w:val="24"/>
          <w:szCs w:val="24"/>
          <w:lang w:val="uk-UA"/>
        </w:rPr>
        <w:tab/>
        <w:t xml:space="preserve">Мiнiмальнi строки корисного використання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Будiвлi </w:t>
      </w:r>
      <w:r w:rsidRPr="0093239F">
        <w:rPr>
          <w:rFonts w:ascii="Times New Roman CYR" w:hAnsi="Times New Roman CYR" w:cs="Times New Roman CYR"/>
          <w:sz w:val="24"/>
          <w:szCs w:val="24"/>
          <w:lang w:val="uk-UA"/>
        </w:rPr>
        <w:tab/>
        <w:t>20 рокiв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Споруди</w:t>
      </w:r>
      <w:r w:rsidRPr="0093239F">
        <w:rPr>
          <w:rFonts w:ascii="Times New Roman CYR" w:hAnsi="Times New Roman CYR" w:cs="Times New Roman CYR"/>
          <w:sz w:val="24"/>
          <w:szCs w:val="24"/>
          <w:lang w:val="uk-UA"/>
        </w:rPr>
        <w:tab/>
        <w:t>15 рокiв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Передавальнi пристрої</w:t>
      </w:r>
      <w:r w:rsidRPr="0093239F">
        <w:rPr>
          <w:rFonts w:ascii="Times New Roman CYR" w:hAnsi="Times New Roman CYR" w:cs="Times New Roman CYR"/>
          <w:sz w:val="24"/>
          <w:szCs w:val="24"/>
          <w:lang w:val="uk-UA"/>
        </w:rPr>
        <w:tab/>
        <w:t>10 рокiв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Машини та обладнання</w:t>
      </w:r>
      <w:r w:rsidRPr="0093239F">
        <w:rPr>
          <w:rFonts w:ascii="Times New Roman CYR" w:hAnsi="Times New Roman CYR" w:cs="Times New Roman CYR"/>
          <w:sz w:val="24"/>
          <w:szCs w:val="24"/>
          <w:lang w:val="uk-UA"/>
        </w:rPr>
        <w:tab/>
        <w:t>5 рокiв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 них електронно - обчислювальна технiка</w:t>
      </w:r>
      <w:r w:rsidRPr="0093239F">
        <w:rPr>
          <w:rFonts w:ascii="Times New Roman CYR" w:hAnsi="Times New Roman CYR" w:cs="Times New Roman CYR"/>
          <w:sz w:val="24"/>
          <w:szCs w:val="24"/>
          <w:lang w:val="uk-UA"/>
        </w:rPr>
        <w:tab/>
        <w:t>2 рокiв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Транспортнi засоби</w:t>
      </w:r>
      <w:r w:rsidRPr="0093239F">
        <w:rPr>
          <w:rFonts w:ascii="Times New Roman CYR" w:hAnsi="Times New Roman CYR" w:cs="Times New Roman CYR"/>
          <w:sz w:val="24"/>
          <w:szCs w:val="24"/>
          <w:lang w:val="uk-UA"/>
        </w:rPr>
        <w:tab/>
        <w:t>5 рокiв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Iнструмент и, прилади та  iнвентар</w:t>
      </w:r>
      <w:r w:rsidRPr="0093239F">
        <w:rPr>
          <w:rFonts w:ascii="Times New Roman CYR" w:hAnsi="Times New Roman CYR" w:cs="Times New Roman CYR"/>
          <w:sz w:val="24"/>
          <w:szCs w:val="24"/>
          <w:lang w:val="uk-UA"/>
        </w:rPr>
        <w:tab/>
        <w:t>4 рокiв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Малоцiннi необоротнi активи</w:t>
      </w:r>
      <w:r w:rsidRPr="0093239F">
        <w:rPr>
          <w:rFonts w:ascii="Times New Roman CYR" w:hAnsi="Times New Roman CYR" w:cs="Times New Roman CYR"/>
          <w:sz w:val="24"/>
          <w:szCs w:val="24"/>
          <w:lang w:val="uk-UA"/>
        </w:rPr>
        <w:tab/>
        <w:t>-</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Бiблiотечнi фонди</w:t>
      </w:r>
      <w:r w:rsidRPr="0093239F">
        <w:rPr>
          <w:rFonts w:ascii="Times New Roman CYR" w:hAnsi="Times New Roman CYR" w:cs="Times New Roman CYR"/>
          <w:sz w:val="24"/>
          <w:szCs w:val="24"/>
          <w:lang w:val="uk-UA"/>
        </w:rPr>
        <w:tab/>
        <w:t>-</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Iншi основнi засоби</w:t>
      </w:r>
      <w:r w:rsidRPr="0093239F">
        <w:rPr>
          <w:rFonts w:ascii="Times New Roman CYR" w:hAnsi="Times New Roman CYR" w:cs="Times New Roman CYR"/>
          <w:sz w:val="24"/>
          <w:szCs w:val="24"/>
          <w:lang w:val="uk-UA"/>
        </w:rPr>
        <w:tab/>
        <w:t>12 рокiв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3.10. Зменшення корисностi матерiальних та нематерiальних активiв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Товариство  переглядає облiкову вартiсть  своїх матерiальних та нематерiальних активiв, з метою визначення чи є якась ознака того, що користь активу може зменшитися. Таке зменшення  негайно визнається в прибутках чи збитках. Пiсля  визнання збитку вiд зменшення корисностi, амортизацiя матерiальних та нематерiальних активiв коригується.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3.11. Iнвестицiйна нерухомiсть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До iнвестицiйної нерухомостi  вiдносяться власнi  або орендованi на умовах власної оренди  будiвлi, споруди, якi розташовуються на землi для утримування з метою одержання орендних платежiв та/або збiльшення  власного капiталу, а не для виробництва та постачання товарiв, надання послуг, </w:t>
      </w:r>
      <w:r w:rsidRPr="0093239F">
        <w:rPr>
          <w:rFonts w:ascii="Times New Roman CYR" w:hAnsi="Times New Roman CYR" w:cs="Times New Roman CYR"/>
          <w:sz w:val="24"/>
          <w:szCs w:val="24"/>
          <w:lang w:val="uk-UA"/>
        </w:rPr>
        <w:lastRenderedPageBreak/>
        <w:t>адмiнiстративної мети або продажу в процесi звичайної дiяльностi.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Iнвестицiйна нерухомiсть у вiдповiдностi до МСБО 40 "Iнвестицiйна нерухомiсть" визнається активом, якщо iснує ймовiрнiсть того, що пiдприємство отримує в майбутньому вiд її використання економiчнi вигоди у виглядi орендних платежiв та/або  збiльшення  власного капiталу та її первiсна вартiсть  може бути достовiрно визначена.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Придбана (створена) iнвестицiйна нерухомiсть зараховується на баланс пiдприємства за первiсною вартостi.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Одиницею облiку  є земельнi дiлянки, будiвлi, споруди (їх частини), а також активи, якi утворюють з iнвестицiйною нерухомiстю цiлiсний комплекс i в сукупностi генерують грошовi потоки.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У фiнансовiй звiтностi iнвестицiйна нерухомiсть вiдображається за переоцiненою вартiстю, що дорiвнює  їх справедливiй вартостi на дату переоцiнки за вирахуванням накопиченої амортизацiї i накопичених збиткiв вiд зменшення їхньої корисностi.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3.12. Довгостроковi необоротнi активи, призначенi для продажу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Товариство класифiкує необоротний актив як утримуваний для продажу, якщо його балансова вартiсть буде в основному вiдшкодовуватися шляхом операцiї продажу, а не поточного використання. Такi активи  оцiнюються i вiдображаються  за найменшою з двох величин: балансовою або справедливою вартiстю з вирахуванням витрат на операцiї, пов'язаних з продажем. Амортизацiя на такi активи не нараховується.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3.13. Оренда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Оренда активiв, за якою ризики та винагороди, пов'язанi з правом власностi  на актив, фактично залишаються  у орендодавця, класифiкуються як операцiйна оренда. Оренднi платежi  за угодою про операцiйну оренду визнаються як витрати  на прямолiнiйнiй основi протягом строку оренди. Дохiд вiд оренди пiдприємство визнає на прямолiнiйнiй основi протягом строку оренди. Затрати включаючи амортизацiю, понесенi  при отриманнi доходу вiд оренди, визнаються як витрати.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3.14. Запаси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Запасами Товариство визнає активи, якi вiдповiдають одному з критерiїв: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утримуються для продажу в звичайному ходi дiяльностi;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перебувають у процесi виробництва для такого продажу;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 xml:space="preserve"> iснують у формi основних чи допомiжних матерiалiв для споживання у виробничому процесi або при наданнi послуг.</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Запаси оцiнюються за найменшим з двох показникiв: собiвартiстю або чистою вартiстю реалiзацiї.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Одиницею бухгалтерського облiку сировини i матерiалiв є їх найменування.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Не включаються в первiсну вартiсть запасiв, а вiдносяться до витрат того перiоду, в якому вони були придбанi: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витрати на збут;</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понаднормативнi втрати та нестачi;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проценти по позикам.</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Аналiтичний облiк запасiв органiзовано в розрiзi їх найменування по мiсцях зберiгання.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При вiдпуску запасiв у виробництво, продажу та iншому вибуттi оцiнка їх здiйснюється за  методом середньозваженої собiвартостi.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Балансова вартiсть реалiзованих запасiв визнається пiдприємством як витрати перiоду, в якому визнається вiдповiдний доход.</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3.15. Податок на прибуток</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Витрати податку на прибуток представляють загальну суму, що включається для визначення прибутку або збитку за перiод вiдповiдно до поточних та вiдстрочених податкiв. Витрати з податку на прибуток визнаються в Звiтi про сукупний дохiд, крiм випадкiв, коли вони вiдносяться до операцiй, визнаних безпосередньо у складi власного капiталу.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Iншi податки, окрiм податку на прибуток, вiдображаються як компонент операцiйних витрат.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Поточний податок на прибуток в фiнансових звiтах розраховується вiдповiдно до українського законодавства, чинного на звiтну дату. Поточний податок на прибуток визнається зобов'язанням у сумi, що пiдлягає сплатi. Перевищення сплаченої суми податку над сумою, яка пiдлягала сплатi, визнається дебiторською заборгованiстю.</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Вiдстрочений податок на прибуток визнається  вiдповiдно до МСБО 12 "Податок на прибуток". Вiдстрочений податок на прибуток розраховується за методом  балансових зобов'язань вiдносно перенесених з минулих перiодiв податкових збиткiв i тимчасових рiзниць, що виникають мiж податковою базою активiв i зобов'язань i їх балансовою вартiстю для цiлей фiнансової звiтностi.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Фiнансовi зобов'язання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3.16. Кредити банкiв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Первiсно кредити банкiв визнаються за справедливою вартiстю, яка дорiвнює сумi надходжень мiнус витрати на проведення операцiї.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3.17. Кредиторська заборгованiсть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Кредиторська заборгованiсть вiдображається  за первiсною iсторичною вартiстю з урахуванням ПДВ. Фiнансовi зобов'язання  припиняють вiдображатися у фiнансових звiтах тiльки у випадку, якщо зобов'язання, визначене у вiдповiдному договорi, було виконано, вiдмiнено або термiн його дiї закiнчився.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Суми авансiв отриманих у складi кредиторської заборгованостi враховуються без ПДВ.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3.18. Згортання фiнансових активiв та зобов'язань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Фiнансовi активи та зобов'язання згортаються, якщо пiдприємство має юридичне право здiйснювати залiк визнаних у балансi сум i має намiр або зробити взаємозалiк, або реалiзувати актив та виконати зобов'язання одночасно.</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3.19. Забезпечення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Забезпечення визнаються, коли пiдприємство має теперiшню заборгованiсть внаслiдок минулої подiї та iснує iмовiрнiсть,  що вибуття ресурсiв, котрi  втiлюють у собi економiчнi вигоди, буде необхiдним для погашення заборгованостi та можна достовiрно оцiнити її суму.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3.20. Виплати працiвникам</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Товариство здiйснює виплати працiвникам у виглядi  поточних виплат: заробiтної плати,  компенсацiї за невикористанi вiдпустки та iнших виплат та нарахувань, якi здiйснюються вiдповiдно до законодавства України.  Нарахована сума  виплати працiвникам за роботу, яку вони виконали протягом звiтного перiоду, визнається поточним зобов'язанням</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Товариство здiйснює платежi до Пенсiйного фонду України за ставками та в розмiрах, визначених законодавством України. Нiяких iнших програм пенсiйного забезпечення Товариство не використовує. Будь-якi одноразовi виплати працiвникам, якi виходять на пенсiю, пiдприємство визнає витратами перiоду, в якому вони були здiйсненi.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3.21. Доходи та витрати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Доходи та витрати визнаються Товариством за методом нарахування.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Доходи визначаються як валове надходження економiчних вигод протягом перiоду, що виникає в ходi звичайної дiяльностi, коли власний капiтал зростає в результатi цього надходження, а не в результатi внескiв учасникiв капiталу. Доходи визнаються за справедливою вартiстю тобто сумою, за якою можна обмiняти актив або погасити заборгованiсть в операцiї мiж обiзнаними, зацiкавленими та незалежними сторонами.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Витрати  визнаються виходячи з принципу вiдповiдностi  доходiв та витрат зазначеному в Концептуальнiй основi МСБО 1 "Подання фiнансових звiтiв" i при цьому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iснує ймовiрнiсть вибуття активiв, що утримують у собi економiчнi вигоди;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сума витрат може бути достовiрно визначена.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3.22. Витрати за позиками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Витрати на позики Товариство визнає:</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вiдсотки за банкiвським овердрафтом, короткостроковими i довгостроковими  кредитами;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амортизацiю знижок чи премiй, пов'язаних з позиками;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амортизацiю другорядних витрат, пов'язаних з отриманням позик;</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курсовi рiзницi, якi виникають унаслiдок  отримання позик в iноземнiй валютi, якщо вони розглядаються як коригування витрат на вiдсотки.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Витрати на позики визнаються Товариством як витрати в тому перiодi, в якому вони були понесенi, незалежно вiд використання позики.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3.23. Операцiї з iноземною валютою</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Операцiї в iноземнiй валютi облiковуються в українських гривнях за офiцiйним курсом НБУ на дату проведення операцiй.</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Монетарнi активи та зобов'язання, вираженi в iноземнiй валютi, перераховуються в гривню за вiдповiдним курсом НБУ на дату  балансу.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Пiдприємство використовувало  обмiннi курси на дату балансу: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Валюта</w:t>
      </w:r>
      <w:r w:rsidRPr="0093239F">
        <w:rPr>
          <w:rFonts w:ascii="Times New Roman CYR" w:hAnsi="Times New Roman CYR" w:cs="Times New Roman CYR"/>
          <w:sz w:val="24"/>
          <w:szCs w:val="24"/>
          <w:lang w:val="uk-UA"/>
        </w:rPr>
        <w:tab/>
        <w:t>31.12.2016 р.</w:t>
      </w:r>
      <w:r w:rsidRPr="0093239F">
        <w:rPr>
          <w:rFonts w:ascii="Times New Roman CYR" w:hAnsi="Times New Roman CYR" w:cs="Times New Roman CYR"/>
          <w:sz w:val="24"/>
          <w:szCs w:val="24"/>
          <w:lang w:val="uk-UA"/>
        </w:rPr>
        <w:tab/>
        <w:t>31.12.2017 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Гривня/1 долар США</w:t>
      </w:r>
      <w:r w:rsidRPr="0093239F">
        <w:rPr>
          <w:rFonts w:ascii="Times New Roman CYR" w:hAnsi="Times New Roman CYR" w:cs="Times New Roman CYR"/>
          <w:sz w:val="24"/>
          <w:szCs w:val="24"/>
          <w:lang w:val="uk-UA"/>
        </w:rPr>
        <w:tab/>
        <w:t>27,190</w:t>
      </w:r>
      <w:r w:rsidRPr="0093239F">
        <w:rPr>
          <w:rFonts w:ascii="Times New Roman CYR" w:hAnsi="Times New Roman CYR" w:cs="Times New Roman CYR"/>
          <w:sz w:val="24"/>
          <w:szCs w:val="24"/>
          <w:lang w:val="uk-UA"/>
        </w:rPr>
        <w:tab/>
        <w:t>28,067223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Гривня/1 євро</w:t>
      </w:r>
      <w:r w:rsidRPr="0093239F">
        <w:rPr>
          <w:rFonts w:ascii="Times New Roman CYR" w:hAnsi="Times New Roman CYR" w:cs="Times New Roman CYR"/>
          <w:sz w:val="24"/>
          <w:szCs w:val="24"/>
          <w:lang w:val="uk-UA"/>
        </w:rPr>
        <w:tab/>
        <w:t>28,422</w:t>
      </w:r>
      <w:r w:rsidRPr="0093239F">
        <w:rPr>
          <w:rFonts w:ascii="Times New Roman CYR" w:hAnsi="Times New Roman CYR" w:cs="Times New Roman CYR"/>
          <w:sz w:val="24"/>
          <w:szCs w:val="24"/>
          <w:lang w:val="uk-UA"/>
        </w:rPr>
        <w:tab/>
        <w:t>33,495424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3.24. Умовнi зобов'язання та активи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Товариство не визнає умовнi зобов'язання. Iнформацiя про умовне зобов'язання розкривається, якщо можливiсть вибуття ресурсiв, якi втiлюють у собi економiчнi вигоди, не вiддалено. Товариство не визнає умовнi активи. Стисла iнформацiя про умовний актив  розкривається, коли надходження економiчних вигод є ймовiрним.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РОЗКРИТТЯ  IНФОРМАЦIЇ, ЯКА ПРЕДСТАВЛЕНА У ФIНАНСОВIЙ ЗВIТНОСТI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4.  Доходи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4.1. Доходи Товариства, загалом</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Рiк, що закiнчився</w:t>
      </w:r>
      <w:r w:rsidRPr="0093239F">
        <w:rPr>
          <w:rFonts w:ascii="Times New Roman CYR" w:hAnsi="Times New Roman CYR" w:cs="Times New Roman CYR"/>
          <w:sz w:val="24"/>
          <w:szCs w:val="24"/>
          <w:lang w:val="uk-UA"/>
        </w:rPr>
        <w:tab/>
        <w:t>Вiдсоток до рiвня попереднього року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31.12.2016 р.</w:t>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ab/>
        <w:t>31.12.2017 р.</w:t>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1408881</w:t>
      </w:r>
      <w:r w:rsidRPr="0093239F">
        <w:rPr>
          <w:rFonts w:ascii="Times New Roman CYR" w:hAnsi="Times New Roman CYR" w:cs="Times New Roman CYR"/>
          <w:sz w:val="24"/>
          <w:szCs w:val="24"/>
          <w:lang w:val="uk-UA"/>
        </w:rPr>
        <w:tab/>
        <w:t>1736224</w:t>
      </w:r>
      <w:r w:rsidRPr="0093239F">
        <w:rPr>
          <w:rFonts w:ascii="Times New Roman CYR" w:hAnsi="Times New Roman CYR" w:cs="Times New Roman CYR"/>
          <w:sz w:val="24"/>
          <w:szCs w:val="24"/>
          <w:lang w:val="uk-UA"/>
        </w:rPr>
        <w:tab/>
        <w:t>123,2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Структура доходiв вiд господарської дiяльностi Товариства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4.2. Доходи вiд продажу продукцiї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Статтi доходу</w:t>
      </w:r>
      <w:r w:rsidRPr="0093239F">
        <w:rPr>
          <w:rFonts w:ascii="Times New Roman CYR" w:hAnsi="Times New Roman CYR" w:cs="Times New Roman CYR"/>
          <w:sz w:val="24"/>
          <w:szCs w:val="24"/>
          <w:lang w:val="uk-UA"/>
        </w:rPr>
        <w:tab/>
        <w:t>Рiк, що закiнчився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 xml:space="preserve">31.12.2016 р. </w:t>
      </w:r>
      <w:r w:rsidRPr="0093239F">
        <w:rPr>
          <w:rFonts w:ascii="Times New Roman CYR" w:hAnsi="Times New Roman CYR" w:cs="Times New Roman CYR"/>
          <w:sz w:val="24"/>
          <w:szCs w:val="24"/>
          <w:lang w:val="uk-UA"/>
        </w:rPr>
        <w:tab/>
        <w:t xml:space="preserve">31.12.2017 р.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Реалiзацiя електроенергiї</w:t>
      </w:r>
      <w:r w:rsidRPr="0093239F">
        <w:rPr>
          <w:rFonts w:ascii="Times New Roman CYR" w:hAnsi="Times New Roman CYR" w:cs="Times New Roman CYR"/>
          <w:sz w:val="24"/>
          <w:szCs w:val="24"/>
          <w:lang w:val="uk-UA"/>
        </w:rPr>
        <w:tab/>
        <w:t>786060</w:t>
      </w:r>
      <w:r w:rsidRPr="0093239F">
        <w:rPr>
          <w:rFonts w:ascii="Times New Roman CYR" w:hAnsi="Times New Roman CYR" w:cs="Times New Roman CYR"/>
          <w:sz w:val="24"/>
          <w:szCs w:val="24"/>
          <w:lang w:val="uk-UA"/>
        </w:rPr>
        <w:tab/>
        <w:t>1083287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Реалiзацiя тепло енергiї</w:t>
      </w:r>
      <w:r w:rsidRPr="0093239F">
        <w:rPr>
          <w:rFonts w:ascii="Times New Roman CYR" w:hAnsi="Times New Roman CYR" w:cs="Times New Roman CYR"/>
          <w:sz w:val="24"/>
          <w:szCs w:val="24"/>
          <w:lang w:val="uk-UA"/>
        </w:rPr>
        <w:tab/>
        <w:t>472110</w:t>
      </w:r>
      <w:r w:rsidRPr="0093239F">
        <w:rPr>
          <w:rFonts w:ascii="Times New Roman CYR" w:hAnsi="Times New Roman CYR" w:cs="Times New Roman CYR"/>
          <w:sz w:val="24"/>
          <w:szCs w:val="24"/>
          <w:lang w:val="uk-UA"/>
        </w:rPr>
        <w:tab/>
        <w:t>641143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Iнша реалiзацiя</w:t>
      </w:r>
      <w:r w:rsidRPr="0093239F">
        <w:rPr>
          <w:rFonts w:ascii="Times New Roman CYR" w:hAnsi="Times New Roman CYR" w:cs="Times New Roman CYR"/>
          <w:sz w:val="24"/>
          <w:szCs w:val="24"/>
          <w:lang w:val="uk-UA"/>
        </w:rPr>
        <w:tab/>
        <w:t>1889</w:t>
      </w:r>
      <w:r w:rsidRPr="0093239F">
        <w:rPr>
          <w:rFonts w:ascii="Times New Roman CYR" w:hAnsi="Times New Roman CYR" w:cs="Times New Roman CYR"/>
          <w:sz w:val="24"/>
          <w:szCs w:val="24"/>
          <w:lang w:val="uk-UA"/>
        </w:rPr>
        <w:tab/>
        <w:t>2206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1260059</w:t>
      </w:r>
      <w:r w:rsidRPr="0093239F">
        <w:rPr>
          <w:rFonts w:ascii="Times New Roman CYR" w:hAnsi="Times New Roman CYR" w:cs="Times New Roman CYR"/>
          <w:sz w:val="24"/>
          <w:szCs w:val="24"/>
          <w:lang w:val="uk-UA"/>
        </w:rPr>
        <w:tab/>
        <w:t>1726636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4.3. Iншi операцiйнi доходи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Статтi доходу</w:t>
      </w:r>
      <w:r w:rsidRPr="0093239F">
        <w:rPr>
          <w:rFonts w:ascii="Times New Roman CYR" w:hAnsi="Times New Roman CYR" w:cs="Times New Roman CYR"/>
          <w:sz w:val="24"/>
          <w:szCs w:val="24"/>
          <w:lang w:val="uk-UA"/>
        </w:rPr>
        <w:tab/>
        <w:t>Рiк, що закiнчився  31.12.2016 р.</w:t>
      </w:r>
      <w:r w:rsidRPr="0093239F">
        <w:rPr>
          <w:rFonts w:ascii="Times New Roman CYR" w:hAnsi="Times New Roman CYR" w:cs="Times New Roman CYR"/>
          <w:sz w:val="24"/>
          <w:szCs w:val="24"/>
          <w:lang w:val="uk-UA"/>
        </w:rPr>
        <w:tab/>
        <w:t>Рiк, що закiнчився  31.12.2017 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Курсовi рiзницi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Дохiд вiд реалiзацiї iнших оборотних активiв</w:t>
      </w:r>
      <w:r w:rsidRPr="0093239F">
        <w:rPr>
          <w:rFonts w:ascii="Times New Roman CYR" w:hAnsi="Times New Roman CYR" w:cs="Times New Roman CYR"/>
          <w:sz w:val="24"/>
          <w:szCs w:val="24"/>
          <w:lang w:val="uk-UA"/>
        </w:rPr>
        <w:tab/>
        <w:t>1337</w:t>
      </w:r>
      <w:r w:rsidRPr="0093239F">
        <w:rPr>
          <w:rFonts w:ascii="Times New Roman CYR" w:hAnsi="Times New Roman CYR" w:cs="Times New Roman CYR"/>
          <w:sz w:val="24"/>
          <w:szCs w:val="24"/>
          <w:lang w:val="uk-UA"/>
        </w:rPr>
        <w:tab/>
        <w:t>1074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Дохiд вiд орендних операцiй</w:t>
      </w:r>
      <w:r w:rsidRPr="0093239F">
        <w:rPr>
          <w:rFonts w:ascii="Times New Roman CYR" w:hAnsi="Times New Roman CYR" w:cs="Times New Roman CYR"/>
          <w:sz w:val="24"/>
          <w:szCs w:val="24"/>
          <w:lang w:val="uk-UA"/>
        </w:rPr>
        <w:tab/>
        <w:t>472</w:t>
      </w:r>
      <w:r w:rsidRPr="0093239F">
        <w:rPr>
          <w:rFonts w:ascii="Times New Roman CYR" w:hAnsi="Times New Roman CYR" w:cs="Times New Roman CYR"/>
          <w:sz w:val="24"/>
          <w:szCs w:val="24"/>
          <w:lang w:val="uk-UA"/>
        </w:rPr>
        <w:tab/>
        <w:t>352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Вiдшкодування вiд списання активiв</w:t>
      </w:r>
      <w:r w:rsidRPr="0093239F">
        <w:rPr>
          <w:rFonts w:ascii="Times New Roman CYR" w:hAnsi="Times New Roman CYR" w:cs="Times New Roman CYR"/>
          <w:sz w:val="24"/>
          <w:szCs w:val="24"/>
          <w:lang w:val="uk-UA"/>
        </w:rPr>
        <w:tab/>
        <w:t>1381</w:t>
      </w:r>
      <w:r w:rsidRPr="0093239F">
        <w:rPr>
          <w:rFonts w:ascii="Times New Roman CYR" w:hAnsi="Times New Roman CYR" w:cs="Times New Roman CYR"/>
          <w:sz w:val="24"/>
          <w:szCs w:val="24"/>
          <w:lang w:val="uk-UA"/>
        </w:rPr>
        <w:tab/>
        <w:t>1484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Списання кредиторської  заборгованостi</w:t>
      </w:r>
      <w:r w:rsidRPr="0093239F">
        <w:rPr>
          <w:rFonts w:ascii="Times New Roman CYR" w:hAnsi="Times New Roman CYR" w:cs="Times New Roman CYR"/>
          <w:sz w:val="24"/>
          <w:szCs w:val="24"/>
          <w:lang w:val="uk-UA"/>
        </w:rPr>
        <w:tab/>
        <w:t>70218</w:t>
      </w:r>
      <w:r w:rsidRPr="0093239F">
        <w:rPr>
          <w:rFonts w:ascii="Times New Roman CYR" w:hAnsi="Times New Roman CYR" w:cs="Times New Roman CYR"/>
          <w:sz w:val="24"/>
          <w:szCs w:val="24"/>
          <w:lang w:val="uk-UA"/>
        </w:rPr>
        <w:tab/>
        <w:t>570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Iнший операцiйний  доход (в т.ч. рiзниця в тарифах)</w:t>
      </w:r>
      <w:r w:rsidRPr="0093239F">
        <w:rPr>
          <w:rFonts w:ascii="Times New Roman CYR" w:hAnsi="Times New Roman CYR" w:cs="Times New Roman CYR"/>
          <w:sz w:val="24"/>
          <w:szCs w:val="24"/>
          <w:lang w:val="uk-UA"/>
        </w:rPr>
        <w:tab/>
        <w:t>1452</w:t>
      </w:r>
      <w:r w:rsidRPr="0093239F">
        <w:rPr>
          <w:rFonts w:ascii="Times New Roman CYR" w:hAnsi="Times New Roman CYR" w:cs="Times New Roman CYR"/>
          <w:sz w:val="24"/>
          <w:szCs w:val="24"/>
          <w:lang w:val="uk-UA"/>
        </w:rPr>
        <w:tab/>
        <w:t>32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74860</w:t>
      </w:r>
      <w:r w:rsidRPr="0093239F">
        <w:rPr>
          <w:rFonts w:ascii="Times New Roman CYR" w:hAnsi="Times New Roman CYR" w:cs="Times New Roman CYR"/>
          <w:sz w:val="24"/>
          <w:szCs w:val="24"/>
          <w:lang w:val="uk-UA"/>
        </w:rPr>
        <w:tab/>
        <w:t>3512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 xml:space="preserve">4.4. Iншi доходи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Статтi доходу</w:t>
      </w:r>
      <w:r w:rsidRPr="0093239F">
        <w:rPr>
          <w:rFonts w:ascii="Times New Roman CYR" w:hAnsi="Times New Roman CYR" w:cs="Times New Roman CYR"/>
          <w:sz w:val="24"/>
          <w:szCs w:val="24"/>
          <w:lang w:val="uk-UA"/>
        </w:rPr>
        <w:tab/>
        <w:t>Рiк, що закiнчився  31.12.2016 р.</w:t>
      </w:r>
      <w:r w:rsidRPr="0093239F">
        <w:rPr>
          <w:rFonts w:ascii="Times New Roman CYR" w:hAnsi="Times New Roman CYR" w:cs="Times New Roman CYR"/>
          <w:sz w:val="24"/>
          <w:szCs w:val="24"/>
          <w:lang w:val="uk-UA"/>
        </w:rPr>
        <w:tab/>
        <w:t>Рiк, що закiнчився  31.12.2017 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Дохiд на суму зносу об'єктiв  ЦМК</w:t>
      </w:r>
      <w:r w:rsidRPr="0093239F">
        <w:rPr>
          <w:rFonts w:ascii="Times New Roman CYR" w:hAnsi="Times New Roman CYR" w:cs="Times New Roman CYR"/>
          <w:sz w:val="24"/>
          <w:szCs w:val="24"/>
          <w:lang w:val="uk-UA"/>
        </w:rPr>
        <w:tab/>
        <w:t>3754</w:t>
      </w:r>
      <w:r w:rsidRPr="0093239F">
        <w:rPr>
          <w:rFonts w:ascii="Times New Roman CYR" w:hAnsi="Times New Roman CYR" w:cs="Times New Roman CYR"/>
          <w:sz w:val="24"/>
          <w:szCs w:val="24"/>
          <w:lang w:val="uk-UA"/>
        </w:rPr>
        <w:tab/>
        <w:t>3813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Дохiд вiд реалiзацiї простих iменних акцiй </w:t>
      </w:r>
      <w:r w:rsidRPr="0093239F">
        <w:rPr>
          <w:rFonts w:ascii="Times New Roman CYR" w:hAnsi="Times New Roman CYR" w:cs="Times New Roman CYR"/>
          <w:sz w:val="24"/>
          <w:szCs w:val="24"/>
          <w:lang w:val="uk-UA"/>
        </w:rPr>
        <w:tab/>
        <w:t>68750</w:t>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72504</w:t>
      </w:r>
      <w:r w:rsidRPr="0093239F">
        <w:rPr>
          <w:rFonts w:ascii="Times New Roman CYR" w:hAnsi="Times New Roman CYR" w:cs="Times New Roman CYR"/>
          <w:sz w:val="24"/>
          <w:szCs w:val="24"/>
          <w:lang w:val="uk-UA"/>
        </w:rPr>
        <w:tab/>
        <w:t>3813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4.5. Iншi фiнансовi доходи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Статтi доходу</w:t>
      </w:r>
      <w:r w:rsidRPr="0093239F">
        <w:rPr>
          <w:rFonts w:ascii="Times New Roman CYR" w:hAnsi="Times New Roman CYR" w:cs="Times New Roman CYR"/>
          <w:sz w:val="24"/>
          <w:szCs w:val="24"/>
          <w:lang w:val="uk-UA"/>
        </w:rPr>
        <w:tab/>
        <w:t>Рiк, що закiнчився  31.12.2016 р.</w:t>
      </w:r>
      <w:r w:rsidRPr="0093239F">
        <w:rPr>
          <w:rFonts w:ascii="Times New Roman CYR" w:hAnsi="Times New Roman CYR" w:cs="Times New Roman CYR"/>
          <w:sz w:val="24"/>
          <w:szCs w:val="24"/>
          <w:lang w:val="uk-UA"/>
        </w:rPr>
        <w:tab/>
        <w:t>Рiк, що закiнчився  31.12.2017 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Вiдсотки отриманi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1458</w:t>
      </w:r>
      <w:r w:rsidRPr="0093239F">
        <w:rPr>
          <w:rFonts w:ascii="Times New Roman CYR" w:hAnsi="Times New Roman CYR" w:cs="Times New Roman CYR"/>
          <w:sz w:val="24"/>
          <w:szCs w:val="24"/>
          <w:lang w:val="uk-UA"/>
        </w:rPr>
        <w:tab/>
        <w:t>2263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1458</w:t>
      </w:r>
      <w:r w:rsidRPr="0093239F">
        <w:rPr>
          <w:rFonts w:ascii="Times New Roman CYR" w:hAnsi="Times New Roman CYR" w:cs="Times New Roman CYR"/>
          <w:sz w:val="24"/>
          <w:szCs w:val="24"/>
          <w:lang w:val="uk-UA"/>
        </w:rPr>
        <w:tab/>
        <w:t>2263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5. Витрати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Витрати Товариства, загалом</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Рiк, що закiнчився</w:t>
      </w:r>
      <w:r w:rsidRPr="0093239F">
        <w:rPr>
          <w:rFonts w:ascii="Times New Roman CYR" w:hAnsi="Times New Roman CYR" w:cs="Times New Roman CYR"/>
          <w:sz w:val="24"/>
          <w:szCs w:val="24"/>
          <w:lang w:val="uk-UA"/>
        </w:rPr>
        <w:tab/>
        <w:t>Вiдсоток до рiвня попереднього року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31.12.2016 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ab/>
        <w:t xml:space="preserve">31.12.2017 р. </w:t>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1747755</w:t>
      </w:r>
      <w:r w:rsidRPr="0093239F">
        <w:rPr>
          <w:rFonts w:ascii="Times New Roman CYR" w:hAnsi="Times New Roman CYR" w:cs="Times New Roman CYR"/>
          <w:sz w:val="24"/>
          <w:szCs w:val="24"/>
          <w:lang w:val="uk-UA"/>
        </w:rPr>
        <w:tab/>
        <w:t>1985220</w:t>
      </w:r>
      <w:r w:rsidRPr="0093239F">
        <w:rPr>
          <w:rFonts w:ascii="Times New Roman CYR" w:hAnsi="Times New Roman CYR" w:cs="Times New Roman CYR"/>
          <w:sz w:val="24"/>
          <w:szCs w:val="24"/>
          <w:lang w:val="uk-UA"/>
        </w:rPr>
        <w:tab/>
        <w:t>113.6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Структура витрат вiд господарської дiяльностi Товариства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5.1. Собiвартiсть продажу товарiв робiт та послуг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Рiк, що закiнчився  31.12.2016 р.</w:t>
      </w:r>
      <w:r w:rsidRPr="0093239F">
        <w:rPr>
          <w:rFonts w:ascii="Times New Roman CYR" w:hAnsi="Times New Roman CYR" w:cs="Times New Roman CYR"/>
          <w:sz w:val="24"/>
          <w:szCs w:val="24"/>
          <w:lang w:val="uk-UA"/>
        </w:rPr>
        <w:tab/>
        <w:t>Рiк, що закiнчився  31.12.2017 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w:t>
      </w:r>
      <w:r w:rsidRPr="0093239F">
        <w:rPr>
          <w:rFonts w:ascii="Times New Roman CYR" w:hAnsi="Times New Roman CYR" w:cs="Times New Roman CYR"/>
          <w:sz w:val="24"/>
          <w:szCs w:val="24"/>
          <w:lang w:val="uk-UA"/>
        </w:rPr>
        <w:tab/>
        <w:t>2</w:t>
      </w:r>
      <w:r w:rsidRPr="0093239F">
        <w:rPr>
          <w:rFonts w:ascii="Times New Roman CYR" w:hAnsi="Times New Roman CYR" w:cs="Times New Roman CYR"/>
          <w:sz w:val="24"/>
          <w:szCs w:val="24"/>
          <w:lang w:val="uk-UA"/>
        </w:rPr>
        <w:tab/>
        <w:t>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Матерiальнi витрати</w:t>
      </w:r>
      <w:r w:rsidRPr="0093239F">
        <w:rPr>
          <w:rFonts w:ascii="Times New Roman CYR" w:hAnsi="Times New Roman CYR" w:cs="Times New Roman CYR"/>
          <w:sz w:val="24"/>
          <w:szCs w:val="24"/>
          <w:lang w:val="uk-UA"/>
        </w:rPr>
        <w:tab/>
        <w:t>1007497</w:t>
      </w:r>
      <w:r w:rsidRPr="0093239F">
        <w:rPr>
          <w:rFonts w:ascii="Times New Roman CYR" w:hAnsi="Times New Roman CYR" w:cs="Times New Roman CYR"/>
          <w:sz w:val="24"/>
          <w:szCs w:val="24"/>
          <w:lang w:val="uk-UA"/>
        </w:rPr>
        <w:tab/>
        <w:t>1485802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Витрати на оплату працi</w:t>
      </w:r>
      <w:r w:rsidRPr="0093239F">
        <w:rPr>
          <w:rFonts w:ascii="Times New Roman CYR" w:hAnsi="Times New Roman CYR" w:cs="Times New Roman CYR"/>
          <w:sz w:val="24"/>
          <w:szCs w:val="24"/>
          <w:lang w:val="uk-UA"/>
        </w:rPr>
        <w:tab/>
        <w:t>75156</w:t>
      </w:r>
      <w:r w:rsidRPr="0093239F">
        <w:rPr>
          <w:rFonts w:ascii="Times New Roman CYR" w:hAnsi="Times New Roman CYR" w:cs="Times New Roman CYR"/>
          <w:sz w:val="24"/>
          <w:szCs w:val="24"/>
          <w:lang w:val="uk-UA"/>
        </w:rPr>
        <w:tab/>
        <w:t>101055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Вiдрахування на соцiальнi заходи</w:t>
      </w:r>
      <w:r w:rsidRPr="0093239F">
        <w:rPr>
          <w:rFonts w:ascii="Times New Roman CYR" w:hAnsi="Times New Roman CYR" w:cs="Times New Roman CYR"/>
          <w:sz w:val="24"/>
          <w:szCs w:val="24"/>
          <w:lang w:val="uk-UA"/>
        </w:rPr>
        <w:tab/>
        <w:t>16045</w:t>
      </w:r>
      <w:r w:rsidRPr="0093239F">
        <w:rPr>
          <w:rFonts w:ascii="Times New Roman CYR" w:hAnsi="Times New Roman CYR" w:cs="Times New Roman CYR"/>
          <w:sz w:val="24"/>
          <w:szCs w:val="24"/>
          <w:lang w:val="uk-UA"/>
        </w:rPr>
        <w:tab/>
        <w:t>21233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Амортизацiя</w:t>
      </w:r>
      <w:r w:rsidRPr="0093239F">
        <w:rPr>
          <w:rFonts w:ascii="Times New Roman CYR" w:hAnsi="Times New Roman CYR" w:cs="Times New Roman CYR"/>
          <w:sz w:val="24"/>
          <w:szCs w:val="24"/>
          <w:lang w:val="uk-UA"/>
        </w:rPr>
        <w:tab/>
        <w:t>42182</w:t>
      </w:r>
      <w:r w:rsidRPr="0093239F">
        <w:rPr>
          <w:rFonts w:ascii="Times New Roman CYR" w:hAnsi="Times New Roman CYR" w:cs="Times New Roman CYR"/>
          <w:sz w:val="24"/>
          <w:szCs w:val="24"/>
          <w:lang w:val="uk-UA"/>
        </w:rPr>
        <w:tab/>
        <w:t>43880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Iншi операцiйнi витрати</w:t>
      </w:r>
      <w:r w:rsidRPr="0093239F">
        <w:rPr>
          <w:rFonts w:ascii="Times New Roman CYR" w:hAnsi="Times New Roman CYR" w:cs="Times New Roman CYR"/>
          <w:sz w:val="24"/>
          <w:szCs w:val="24"/>
          <w:lang w:val="uk-UA"/>
        </w:rPr>
        <w:tab/>
        <w:t>168901</w:t>
      </w:r>
      <w:r w:rsidRPr="0093239F">
        <w:rPr>
          <w:rFonts w:ascii="Times New Roman CYR" w:hAnsi="Times New Roman CYR" w:cs="Times New Roman CYR"/>
          <w:sz w:val="24"/>
          <w:szCs w:val="24"/>
          <w:lang w:val="uk-UA"/>
        </w:rPr>
        <w:tab/>
        <w:t>114760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1309781</w:t>
      </w:r>
      <w:r w:rsidRPr="0093239F">
        <w:rPr>
          <w:rFonts w:ascii="Times New Roman CYR" w:hAnsi="Times New Roman CYR" w:cs="Times New Roman CYR"/>
          <w:sz w:val="24"/>
          <w:szCs w:val="24"/>
          <w:lang w:val="uk-UA"/>
        </w:rPr>
        <w:tab/>
        <w:t>1766730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5.2. Адмiнiстративнi витрати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Стаття  витрат</w:t>
      </w:r>
      <w:r w:rsidRPr="0093239F">
        <w:rPr>
          <w:rFonts w:ascii="Times New Roman CYR" w:hAnsi="Times New Roman CYR" w:cs="Times New Roman CYR"/>
          <w:sz w:val="24"/>
          <w:szCs w:val="24"/>
          <w:lang w:val="uk-UA"/>
        </w:rPr>
        <w:tab/>
        <w:t>Рiк, що закiнчився  31.12.2016 р.</w:t>
      </w:r>
      <w:r w:rsidRPr="0093239F">
        <w:rPr>
          <w:rFonts w:ascii="Times New Roman CYR" w:hAnsi="Times New Roman CYR" w:cs="Times New Roman CYR"/>
          <w:sz w:val="24"/>
          <w:szCs w:val="24"/>
          <w:lang w:val="uk-UA"/>
        </w:rPr>
        <w:tab/>
        <w:t>Рiк, що закiнчився  31.12.2017 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Зарплата</w:t>
      </w:r>
      <w:r w:rsidRPr="0093239F">
        <w:rPr>
          <w:rFonts w:ascii="Times New Roman CYR" w:hAnsi="Times New Roman CYR" w:cs="Times New Roman CYR"/>
          <w:sz w:val="24"/>
          <w:szCs w:val="24"/>
          <w:lang w:val="uk-UA"/>
        </w:rPr>
        <w:tab/>
        <w:t>11507</w:t>
      </w:r>
      <w:r w:rsidRPr="0093239F">
        <w:rPr>
          <w:rFonts w:ascii="Times New Roman CYR" w:hAnsi="Times New Roman CYR" w:cs="Times New Roman CYR"/>
          <w:sz w:val="24"/>
          <w:szCs w:val="24"/>
          <w:lang w:val="uk-UA"/>
        </w:rPr>
        <w:tab/>
        <w:t>13459</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Нарахування  на зарплату</w:t>
      </w:r>
      <w:r w:rsidRPr="0093239F">
        <w:rPr>
          <w:rFonts w:ascii="Times New Roman CYR" w:hAnsi="Times New Roman CYR" w:cs="Times New Roman CYR"/>
          <w:sz w:val="24"/>
          <w:szCs w:val="24"/>
          <w:lang w:val="uk-UA"/>
        </w:rPr>
        <w:tab/>
        <w:t>2530</w:t>
      </w:r>
      <w:r w:rsidRPr="0093239F">
        <w:rPr>
          <w:rFonts w:ascii="Times New Roman CYR" w:hAnsi="Times New Roman CYR" w:cs="Times New Roman CYR"/>
          <w:sz w:val="24"/>
          <w:szCs w:val="24"/>
          <w:lang w:val="uk-UA"/>
        </w:rPr>
        <w:tab/>
        <w:t>2570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Банкiвське обслуговування</w:t>
      </w:r>
      <w:r w:rsidRPr="0093239F">
        <w:rPr>
          <w:rFonts w:ascii="Times New Roman CYR" w:hAnsi="Times New Roman CYR" w:cs="Times New Roman CYR"/>
          <w:sz w:val="24"/>
          <w:szCs w:val="24"/>
          <w:lang w:val="uk-UA"/>
        </w:rPr>
        <w:tab/>
        <w:t>209</w:t>
      </w:r>
      <w:r w:rsidRPr="0093239F">
        <w:rPr>
          <w:rFonts w:ascii="Times New Roman CYR" w:hAnsi="Times New Roman CYR" w:cs="Times New Roman CYR"/>
          <w:sz w:val="24"/>
          <w:szCs w:val="24"/>
          <w:lang w:val="uk-UA"/>
        </w:rPr>
        <w:tab/>
        <w:t>348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Орендна плата ЦМК</w:t>
      </w:r>
      <w:r w:rsidRPr="0093239F">
        <w:rPr>
          <w:rFonts w:ascii="Times New Roman CYR" w:hAnsi="Times New Roman CYR" w:cs="Times New Roman CYR"/>
          <w:sz w:val="24"/>
          <w:szCs w:val="24"/>
          <w:lang w:val="uk-UA"/>
        </w:rPr>
        <w:tab/>
        <w:t>330</w:t>
      </w:r>
      <w:r w:rsidRPr="0093239F">
        <w:rPr>
          <w:rFonts w:ascii="Times New Roman CYR" w:hAnsi="Times New Roman CYR" w:cs="Times New Roman CYR"/>
          <w:sz w:val="24"/>
          <w:szCs w:val="24"/>
          <w:lang w:val="uk-UA"/>
        </w:rPr>
        <w:tab/>
        <w:t>162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Консалтинговi, колекторськi,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аудиторськi, нотарiальнi та юридичнi послуги, оцiнка</w:t>
      </w:r>
      <w:r w:rsidRPr="0093239F">
        <w:rPr>
          <w:rFonts w:ascii="Times New Roman CYR" w:hAnsi="Times New Roman CYR" w:cs="Times New Roman CYR"/>
          <w:sz w:val="24"/>
          <w:szCs w:val="24"/>
          <w:lang w:val="uk-UA"/>
        </w:rPr>
        <w:tab/>
        <w:t>2844</w:t>
      </w:r>
      <w:r w:rsidRPr="0093239F">
        <w:rPr>
          <w:rFonts w:ascii="Times New Roman CYR" w:hAnsi="Times New Roman CYR" w:cs="Times New Roman CYR"/>
          <w:sz w:val="24"/>
          <w:szCs w:val="24"/>
          <w:lang w:val="uk-UA"/>
        </w:rPr>
        <w:tab/>
        <w:t>4336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Витрати на вiдрядження</w:t>
      </w:r>
      <w:r w:rsidRPr="0093239F">
        <w:rPr>
          <w:rFonts w:ascii="Times New Roman CYR" w:hAnsi="Times New Roman CYR" w:cs="Times New Roman CYR"/>
          <w:sz w:val="24"/>
          <w:szCs w:val="24"/>
          <w:lang w:val="uk-UA"/>
        </w:rPr>
        <w:tab/>
        <w:t>76</w:t>
      </w:r>
      <w:r w:rsidRPr="0093239F">
        <w:rPr>
          <w:rFonts w:ascii="Times New Roman CYR" w:hAnsi="Times New Roman CYR" w:cs="Times New Roman CYR"/>
          <w:sz w:val="24"/>
          <w:szCs w:val="24"/>
          <w:lang w:val="uk-UA"/>
        </w:rPr>
        <w:tab/>
        <w:t>61</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Амортизацiя необоротних активiв, НА та iнших не оборотних активiв</w:t>
      </w:r>
      <w:r w:rsidRPr="0093239F">
        <w:rPr>
          <w:rFonts w:ascii="Times New Roman CYR" w:hAnsi="Times New Roman CYR" w:cs="Times New Roman CYR"/>
          <w:sz w:val="24"/>
          <w:szCs w:val="24"/>
          <w:lang w:val="uk-UA"/>
        </w:rPr>
        <w:tab/>
        <w:t>320</w:t>
      </w:r>
      <w:r w:rsidRPr="0093239F">
        <w:rPr>
          <w:rFonts w:ascii="Times New Roman CYR" w:hAnsi="Times New Roman CYR" w:cs="Times New Roman CYR"/>
          <w:sz w:val="24"/>
          <w:szCs w:val="24"/>
          <w:lang w:val="uk-UA"/>
        </w:rPr>
        <w:tab/>
        <w:t>228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Обслуговування комп'ютерної технiки</w:t>
      </w:r>
      <w:r w:rsidRPr="0093239F">
        <w:rPr>
          <w:rFonts w:ascii="Times New Roman CYR" w:hAnsi="Times New Roman CYR" w:cs="Times New Roman CYR"/>
          <w:sz w:val="24"/>
          <w:szCs w:val="24"/>
          <w:lang w:val="uk-UA"/>
        </w:rPr>
        <w:tab/>
        <w:t>382</w:t>
      </w:r>
      <w:r w:rsidRPr="0093239F">
        <w:rPr>
          <w:rFonts w:ascii="Times New Roman CYR" w:hAnsi="Times New Roman CYR" w:cs="Times New Roman CYR"/>
          <w:sz w:val="24"/>
          <w:szCs w:val="24"/>
          <w:lang w:val="uk-UA"/>
        </w:rPr>
        <w:tab/>
        <w:t>27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Матерiали, ремонт, обслуговування</w:t>
      </w:r>
      <w:r w:rsidRPr="0093239F">
        <w:rPr>
          <w:rFonts w:ascii="Times New Roman CYR" w:hAnsi="Times New Roman CYR" w:cs="Times New Roman CYR"/>
          <w:sz w:val="24"/>
          <w:szCs w:val="24"/>
          <w:lang w:val="uk-UA"/>
        </w:rPr>
        <w:tab/>
        <w:t>298</w:t>
      </w:r>
      <w:r w:rsidRPr="0093239F">
        <w:rPr>
          <w:rFonts w:ascii="Times New Roman CYR" w:hAnsi="Times New Roman CYR" w:cs="Times New Roman CYR"/>
          <w:sz w:val="24"/>
          <w:szCs w:val="24"/>
          <w:lang w:val="uk-UA"/>
        </w:rPr>
        <w:tab/>
        <w:t>82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Витрати по зберiганню цiнних паперiв, послуги депозитарiю</w:t>
      </w:r>
      <w:r w:rsidRPr="0093239F">
        <w:rPr>
          <w:rFonts w:ascii="Times New Roman CYR" w:hAnsi="Times New Roman CYR" w:cs="Times New Roman CYR"/>
          <w:sz w:val="24"/>
          <w:szCs w:val="24"/>
          <w:lang w:val="uk-UA"/>
        </w:rPr>
        <w:tab/>
        <w:t>243</w:t>
      </w:r>
      <w:r w:rsidRPr="0093239F">
        <w:rPr>
          <w:rFonts w:ascii="Times New Roman CYR" w:hAnsi="Times New Roman CYR" w:cs="Times New Roman CYR"/>
          <w:sz w:val="24"/>
          <w:szCs w:val="24"/>
          <w:lang w:val="uk-UA"/>
        </w:rPr>
        <w:tab/>
        <w:t>486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Переоформлення земельних дiлянок</w:t>
      </w:r>
      <w:r w:rsidRPr="0093239F">
        <w:rPr>
          <w:rFonts w:ascii="Times New Roman CYR" w:hAnsi="Times New Roman CYR" w:cs="Times New Roman CYR"/>
          <w:sz w:val="24"/>
          <w:szCs w:val="24"/>
          <w:lang w:val="uk-UA"/>
        </w:rPr>
        <w:tab/>
        <w:t>11</w:t>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Перiодичнi видання</w:t>
      </w:r>
      <w:r w:rsidRPr="0093239F">
        <w:rPr>
          <w:rFonts w:ascii="Times New Roman CYR" w:hAnsi="Times New Roman CYR" w:cs="Times New Roman CYR"/>
          <w:sz w:val="24"/>
          <w:szCs w:val="24"/>
          <w:lang w:val="uk-UA"/>
        </w:rPr>
        <w:tab/>
        <w:t>75</w:t>
      </w:r>
      <w:r w:rsidRPr="0093239F">
        <w:rPr>
          <w:rFonts w:ascii="Times New Roman CYR" w:hAnsi="Times New Roman CYR" w:cs="Times New Roman CYR"/>
          <w:sz w:val="24"/>
          <w:szCs w:val="24"/>
          <w:lang w:val="uk-UA"/>
        </w:rPr>
        <w:tab/>
        <w:t>73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Супровiд 1С</w:t>
      </w:r>
      <w:r w:rsidRPr="0093239F">
        <w:rPr>
          <w:rFonts w:ascii="Times New Roman CYR" w:hAnsi="Times New Roman CYR" w:cs="Times New Roman CYR"/>
          <w:sz w:val="24"/>
          <w:szCs w:val="24"/>
          <w:lang w:val="uk-UA"/>
        </w:rPr>
        <w:tab/>
        <w:t>130</w:t>
      </w:r>
      <w:r w:rsidRPr="0093239F">
        <w:rPr>
          <w:rFonts w:ascii="Times New Roman CYR" w:hAnsi="Times New Roman CYR" w:cs="Times New Roman CYR"/>
          <w:sz w:val="24"/>
          <w:szCs w:val="24"/>
          <w:lang w:val="uk-UA"/>
        </w:rPr>
        <w:tab/>
        <w:t>183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Судовi витрати</w:t>
      </w:r>
      <w:r w:rsidRPr="0093239F">
        <w:rPr>
          <w:rFonts w:ascii="Times New Roman CYR" w:hAnsi="Times New Roman CYR" w:cs="Times New Roman CYR"/>
          <w:sz w:val="24"/>
          <w:szCs w:val="24"/>
          <w:lang w:val="uk-UA"/>
        </w:rPr>
        <w:tab/>
        <w:t>36</w:t>
      </w:r>
      <w:r w:rsidRPr="0093239F">
        <w:rPr>
          <w:rFonts w:ascii="Times New Roman CYR" w:hAnsi="Times New Roman CYR" w:cs="Times New Roman CYR"/>
          <w:sz w:val="24"/>
          <w:szCs w:val="24"/>
          <w:lang w:val="uk-UA"/>
        </w:rPr>
        <w:tab/>
        <w:t>159</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Страхування кредиту</w:t>
      </w:r>
      <w:r w:rsidRPr="0093239F">
        <w:rPr>
          <w:rFonts w:ascii="Times New Roman CYR" w:hAnsi="Times New Roman CYR" w:cs="Times New Roman CYR"/>
          <w:sz w:val="24"/>
          <w:szCs w:val="24"/>
          <w:lang w:val="uk-UA"/>
        </w:rPr>
        <w:tab/>
        <w:t>39</w:t>
      </w:r>
      <w:r w:rsidRPr="0093239F">
        <w:rPr>
          <w:rFonts w:ascii="Times New Roman CYR" w:hAnsi="Times New Roman CYR" w:cs="Times New Roman CYR"/>
          <w:sz w:val="24"/>
          <w:szCs w:val="24"/>
          <w:lang w:val="uk-UA"/>
        </w:rPr>
        <w:tab/>
        <w:t>159</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Плата за землю</w:t>
      </w:r>
      <w:r w:rsidRPr="0093239F">
        <w:rPr>
          <w:rFonts w:ascii="Times New Roman CYR" w:hAnsi="Times New Roman CYR" w:cs="Times New Roman CYR"/>
          <w:sz w:val="24"/>
          <w:szCs w:val="24"/>
          <w:lang w:val="uk-UA"/>
        </w:rPr>
        <w:tab/>
        <w:t>1421</w:t>
      </w:r>
      <w:r w:rsidRPr="0093239F">
        <w:rPr>
          <w:rFonts w:ascii="Times New Roman CYR" w:hAnsi="Times New Roman CYR" w:cs="Times New Roman CYR"/>
          <w:sz w:val="24"/>
          <w:szCs w:val="24"/>
          <w:lang w:val="uk-UA"/>
        </w:rPr>
        <w:tab/>
        <w:t>946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Оренда офiсу</w:t>
      </w:r>
      <w:r w:rsidRPr="0093239F">
        <w:rPr>
          <w:rFonts w:ascii="Times New Roman CYR" w:hAnsi="Times New Roman CYR" w:cs="Times New Roman CYR"/>
          <w:sz w:val="24"/>
          <w:szCs w:val="24"/>
          <w:lang w:val="uk-UA"/>
        </w:rPr>
        <w:tab/>
        <w:t>92</w:t>
      </w:r>
      <w:r w:rsidRPr="0093239F">
        <w:rPr>
          <w:rFonts w:ascii="Times New Roman CYR" w:hAnsi="Times New Roman CYR" w:cs="Times New Roman CYR"/>
          <w:sz w:val="24"/>
          <w:szCs w:val="24"/>
          <w:lang w:val="uk-UA"/>
        </w:rPr>
        <w:tab/>
        <w:t>71</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ПММ на автотранспорт</w:t>
      </w:r>
      <w:r w:rsidRPr="0093239F">
        <w:rPr>
          <w:rFonts w:ascii="Times New Roman CYR" w:hAnsi="Times New Roman CYR" w:cs="Times New Roman CYR"/>
          <w:sz w:val="24"/>
          <w:szCs w:val="24"/>
          <w:lang w:val="uk-UA"/>
        </w:rPr>
        <w:tab/>
        <w:t>179</w:t>
      </w:r>
      <w:r w:rsidRPr="0093239F">
        <w:rPr>
          <w:rFonts w:ascii="Times New Roman CYR" w:hAnsi="Times New Roman CYR" w:cs="Times New Roman CYR"/>
          <w:sz w:val="24"/>
          <w:szCs w:val="24"/>
          <w:lang w:val="uk-UA"/>
        </w:rPr>
        <w:tab/>
        <w:t>313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Канцелярськi витрати</w:t>
      </w:r>
      <w:r w:rsidRPr="0093239F">
        <w:rPr>
          <w:rFonts w:ascii="Times New Roman CYR" w:hAnsi="Times New Roman CYR" w:cs="Times New Roman CYR"/>
          <w:sz w:val="24"/>
          <w:szCs w:val="24"/>
          <w:lang w:val="uk-UA"/>
        </w:rPr>
        <w:tab/>
        <w:t>246</w:t>
      </w:r>
      <w:r w:rsidRPr="0093239F">
        <w:rPr>
          <w:rFonts w:ascii="Times New Roman CYR" w:hAnsi="Times New Roman CYR" w:cs="Times New Roman CYR"/>
          <w:sz w:val="24"/>
          <w:szCs w:val="24"/>
          <w:lang w:val="uk-UA"/>
        </w:rPr>
        <w:tab/>
        <w:t>261</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Лiцензiї</w:t>
      </w:r>
      <w:r w:rsidRPr="0093239F">
        <w:rPr>
          <w:rFonts w:ascii="Times New Roman CYR" w:hAnsi="Times New Roman CYR" w:cs="Times New Roman CYR"/>
          <w:sz w:val="24"/>
          <w:szCs w:val="24"/>
          <w:lang w:val="uk-UA"/>
        </w:rPr>
        <w:tab/>
        <w:t>27</w:t>
      </w:r>
      <w:r w:rsidRPr="0093239F">
        <w:rPr>
          <w:rFonts w:ascii="Times New Roman CYR" w:hAnsi="Times New Roman CYR" w:cs="Times New Roman CYR"/>
          <w:sz w:val="24"/>
          <w:szCs w:val="24"/>
          <w:lang w:val="uk-UA"/>
        </w:rPr>
        <w:tab/>
        <w:t>56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Послуги зв`язку</w:t>
      </w:r>
      <w:r w:rsidRPr="0093239F">
        <w:rPr>
          <w:rFonts w:ascii="Times New Roman CYR" w:hAnsi="Times New Roman CYR" w:cs="Times New Roman CYR"/>
          <w:sz w:val="24"/>
          <w:szCs w:val="24"/>
          <w:lang w:val="uk-UA"/>
        </w:rPr>
        <w:tab/>
        <w:t>216</w:t>
      </w:r>
      <w:r w:rsidRPr="0093239F">
        <w:rPr>
          <w:rFonts w:ascii="Times New Roman CYR" w:hAnsi="Times New Roman CYR" w:cs="Times New Roman CYR"/>
          <w:sz w:val="24"/>
          <w:szCs w:val="24"/>
          <w:lang w:val="uk-UA"/>
        </w:rPr>
        <w:tab/>
        <w:t>252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Послуги водоканалу</w:t>
      </w:r>
      <w:r w:rsidRPr="0093239F">
        <w:rPr>
          <w:rFonts w:ascii="Times New Roman CYR" w:hAnsi="Times New Roman CYR" w:cs="Times New Roman CYR"/>
          <w:sz w:val="24"/>
          <w:szCs w:val="24"/>
          <w:lang w:val="uk-UA"/>
        </w:rPr>
        <w:tab/>
        <w:t>72</w:t>
      </w:r>
      <w:r w:rsidRPr="0093239F">
        <w:rPr>
          <w:rFonts w:ascii="Times New Roman CYR" w:hAnsi="Times New Roman CYR" w:cs="Times New Roman CYR"/>
          <w:sz w:val="24"/>
          <w:szCs w:val="24"/>
          <w:lang w:val="uk-UA"/>
        </w:rPr>
        <w:tab/>
        <w:t>77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Ремонт автотранспорту</w:t>
      </w:r>
      <w:r w:rsidRPr="0093239F">
        <w:rPr>
          <w:rFonts w:ascii="Times New Roman CYR" w:hAnsi="Times New Roman CYR" w:cs="Times New Roman CYR"/>
          <w:sz w:val="24"/>
          <w:szCs w:val="24"/>
          <w:lang w:val="uk-UA"/>
        </w:rPr>
        <w:tab/>
        <w:t>86</w:t>
      </w:r>
      <w:r w:rsidRPr="0093239F">
        <w:rPr>
          <w:rFonts w:ascii="Times New Roman CYR" w:hAnsi="Times New Roman CYR" w:cs="Times New Roman CYR"/>
          <w:sz w:val="24"/>
          <w:szCs w:val="24"/>
          <w:lang w:val="uk-UA"/>
        </w:rPr>
        <w:tab/>
        <w:t>54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Iншi адмiнiстративнi витрати</w:t>
      </w:r>
      <w:r w:rsidRPr="0093239F">
        <w:rPr>
          <w:rFonts w:ascii="Times New Roman CYR" w:hAnsi="Times New Roman CYR" w:cs="Times New Roman CYR"/>
          <w:sz w:val="24"/>
          <w:szCs w:val="24"/>
          <w:lang w:val="uk-UA"/>
        </w:rPr>
        <w:tab/>
        <w:t>97</w:t>
      </w:r>
      <w:r w:rsidRPr="0093239F">
        <w:rPr>
          <w:rFonts w:ascii="Times New Roman CYR" w:hAnsi="Times New Roman CYR" w:cs="Times New Roman CYR"/>
          <w:sz w:val="24"/>
          <w:szCs w:val="24"/>
          <w:lang w:val="uk-UA"/>
        </w:rPr>
        <w:tab/>
        <w:t>420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21466</w:t>
      </w:r>
      <w:r w:rsidRPr="0093239F">
        <w:rPr>
          <w:rFonts w:ascii="Times New Roman CYR" w:hAnsi="Times New Roman CYR" w:cs="Times New Roman CYR"/>
          <w:sz w:val="24"/>
          <w:szCs w:val="24"/>
          <w:lang w:val="uk-UA"/>
        </w:rPr>
        <w:tab/>
        <w:t>24782</w:t>
      </w:r>
    </w:p>
    <w:p w:rsidR="00CB2855" w:rsidRPr="00B108E8"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5.3. Витрати на збут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Стаття  витрат</w:t>
      </w:r>
      <w:r w:rsidRPr="0093239F">
        <w:rPr>
          <w:rFonts w:ascii="Times New Roman CYR" w:hAnsi="Times New Roman CYR" w:cs="Times New Roman CYR"/>
          <w:sz w:val="24"/>
          <w:szCs w:val="24"/>
          <w:lang w:val="uk-UA"/>
        </w:rPr>
        <w:tab/>
        <w:t>Рiк, що закiнчився  31.12.2016 р.</w:t>
      </w:r>
      <w:r w:rsidRPr="0093239F">
        <w:rPr>
          <w:rFonts w:ascii="Times New Roman CYR" w:hAnsi="Times New Roman CYR" w:cs="Times New Roman CYR"/>
          <w:sz w:val="24"/>
          <w:szCs w:val="24"/>
          <w:lang w:val="uk-UA"/>
        </w:rPr>
        <w:tab/>
        <w:t>Рiк, що закiнчився  31.12.2017 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Господарчi витрати</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Формування резерву сумнiвних боргiв та списання безнадiйної  дебiторської заборгованостi</w:t>
      </w:r>
      <w:r w:rsidRPr="0093239F">
        <w:rPr>
          <w:rFonts w:ascii="Times New Roman CYR" w:hAnsi="Times New Roman CYR" w:cs="Times New Roman CYR"/>
          <w:sz w:val="24"/>
          <w:szCs w:val="24"/>
          <w:lang w:val="uk-UA"/>
        </w:rPr>
        <w:tab/>
        <w:t>32223</w:t>
      </w:r>
      <w:r w:rsidRPr="0093239F">
        <w:rPr>
          <w:rFonts w:ascii="Times New Roman CYR" w:hAnsi="Times New Roman CYR" w:cs="Times New Roman CYR"/>
          <w:sz w:val="24"/>
          <w:szCs w:val="24"/>
          <w:lang w:val="uk-UA"/>
        </w:rPr>
        <w:tab/>
        <w:t>30867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Iншi витрати на збут (списання безнадiйної заборгованостi) </w:t>
      </w:r>
      <w:r w:rsidR="007474DC">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тепло</w:t>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ab/>
        <w:t>247</w:t>
      </w:r>
      <w:r w:rsidRPr="0093239F">
        <w:rPr>
          <w:rFonts w:ascii="Times New Roman CYR" w:hAnsi="Times New Roman CYR" w:cs="Times New Roman CYR"/>
          <w:sz w:val="24"/>
          <w:szCs w:val="24"/>
          <w:lang w:val="uk-UA"/>
        </w:rPr>
        <w:tab/>
        <w:t>-</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Разом:</w:t>
      </w:r>
      <w:r w:rsidRPr="0093239F">
        <w:rPr>
          <w:rFonts w:ascii="Times New Roman CYR" w:hAnsi="Times New Roman CYR" w:cs="Times New Roman CYR"/>
          <w:sz w:val="24"/>
          <w:szCs w:val="24"/>
          <w:lang w:val="uk-UA"/>
        </w:rPr>
        <w:tab/>
        <w:t>32470</w:t>
      </w:r>
      <w:r w:rsidRPr="0093239F">
        <w:rPr>
          <w:rFonts w:ascii="Times New Roman CYR" w:hAnsi="Times New Roman CYR" w:cs="Times New Roman CYR"/>
          <w:sz w:val="24"/>
          <w:szCs w:val="24"/>
          <w:lang w:val="uk-UA"/>
        </w:rPr>
        <w:tab/>
        <w:t>30867</w:t>
      </w:r>
    </w:p>
    <w:p w:rsidR="00CB2855" w:rsidRPr="00B108E8"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5.4. Iншi операцiйнi витрати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Стаття  витрат</w:t>
      </w:r>
      <w:r w:rsidRPr="0093239F">
        <w:rPr>
          <w:rFonts w:ascii="Times New Roman CYR" w:hAnsi="Times New Roman CYR" w:cs="Times New Roman CYR"/>
          <w:sz w:val="24"/>
          <w:szCs w:val="24"/>
          <w:lang w:val="uk-UA"/>
        </w:rPr>
        <w:tab/>
        <w:t>Рiк, що закiнчився  31.12.2016 р.</w:t>
      </w:r>
      <w:r w:rsidRPr="0093239F">
        <w:rPr>
          <w:rFonts w:ascii="Times New Roman CYR" w:hAnsi="Times New Roman CYR" w:cs="Times New Roman CYR"/>
          <w:sz w:val="24"/>
          <w:szCs w:val="24"/>
          <w:lang w:val="uk-UA"/>
        </w:rPr>
        <w:tab/>
        <w:t>Рiк, що закiнчився  31.12.2017 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w:t>
      </w:r>
      <w:r w:rsidRPr="0093239F">
        <w:rPr>
          <w:rFonts w:ascii="Times New Roman CYR" w:hAnsi="Times New Roman CYR" w:cs="Times New Roman CYR"/>
          <w:sz w:val="24"/>
          <w:szCs w:val="24"/>
          <w:lang w:val="uk-UA"/>
        </w:rPr>
        <w:tab/>
        <w:t>2</w:t>
      </w:r>
      <w:r w:rsidRPr="0093239F">
        <w:rPr>
          <w:rFonts w:ascii="Times New Roman CYR" w:hAnsi="Times New Roman CYR" w:cs="Times New Roman CYR"/>
          <w:sz w:val="24"/>
          <w:szCs w:val="24"/>
          <w:lang w:val="uk-UA"/>
        </w:rPr>
        <w:tab/>
        <w:t>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Амортизацiя невиробничих ОЗ</w:t>
      </w:r>
      <w:r w:rsidRPr="0093239F">
        <w:rPr>
          <w:rFonts w:ascii="Times New Roman CYR" w:hAnsi="Times New Roman CYR" w:cs="Times New Roman CYR"/>
          <w:sz w:val="24"/>
          <w:szCs w:val="24"/>
          <w:lang w:val="uk-UA"/>
        </w:rPr>
        <w:tab/>
        <w:t>279</w:t>
      </w:r>
      <w:r w:rsidRPr="0093239F">
        <w:rPr>
          <w:rFonts w:ascii="Times New Roman CYR" w:hAnsi="Times New Roman CYR" w:cs="Times New Roman CYR"/>
          <w:sz w:val="24"/>
          <w:szCs w:val="24"/>
          <w:lang w:val="uk-UA"/>
        </w:rPr>
        <w:tab/>
        <w:t>409</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Списання безнадiйної дебiторської заборгованостi</w:t>
      </w:r>
      <w:r w:rsidRPr="0093239F">
        <w:rPr>
          <w:rFonts w:ascii="Times New Roman CYR" w:hAnsi="Times New Roman CYR" w:cs="Times New Roman CYR"/>
          <w:sz w:val="24"/>
          <w:szCs w:val="24"/>
          <w:lang w:val="uk-UA"/>
        </w:rPr>
        <w:tab/>
        <w:t>48194</w:t>
      </w:r>
      <w:r w:rsidRPr="0093239F">
        <w:rPr>
          <w:rFonts w:ascii="Times New Roman CYR" w:hAnsi="Times New Roman CYR" w:cs="Times New Roman CYR"/>
          <w:sz w:val="24"/>
          <w:szCs w:val="24"/>
          <w:lang w:val="uk-UA"/>
        </w:rPr>
        <w:tab/>
        <w:t>488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Нарахованi штрафи, пенi</w:t>
      </w:r>
      <w:r w:rsidRPr="0093239F">
        <w:rPr>
          <w:rFonts w:ascii="Times New Roman CYR" w:hAnsi="Times New Roman CYR" w:cs="Times New Roman CYR"/>
          <w:sz w:val="24"/>
          <w:szCs w:val="24"/>
          <w:lang w:val="uk-UA"/>
        </w:rPr>
        <w:tab/>
        <w:t>30</w:t>
      </w:r>
      <w:r w:rsidRPr="0093239F">
        <w:rPr>
          <w:rFonts w:ascii="Times New Roman CYR" w:hAnsi="Times New Roman CYR" w:cs="Times New Roman CYR"/>
          <w:sz w:val="24"/>
          <w:szCs w:val="24"/>
          <w:lang w:val="uk-UA"/>
        </w:rPr>
        <w:tab/>
        <w:t>124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Оплата працi (невиробн. капитал)</w:t>
      </w:r>
      <w:r w:rsidRPr="0093239F">
        <w:rPr>
          <w:rFonts w:ascii="Times New Roman CYR" w:hAnsi="Times New Roman CYR" w:cs="Times New Roman CYR"/>
          <w:sz w:val="24"/>
          <w:szCs w:val="24"/>
          <w:lang w:val="uk-UA"/>
        </w:rPr>
        <w:tab/>
        <w:t>1258</w:t>
      </w:r>
      <w:r w:rsidRPr="0093239F">
        <w:rPr>
          <w:rFonts w:ascii="Times New Roman CYR" w:hAnsi="Times New Roman CYR" w:cs="Times New Roman CYR"/>
          <w:sz w:val="24"/>
          <w:szCs w:val="24"/>
          <w:lang w:val="uk-UA"/>
        </w:rPr>
        <w:tab/>
        <w:t>1632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Вiдрахування на соцзаходи</w:t>
      </w:r>
      <w:r w:rsidRPr="0093239F">
        <w:rPr>
          <w:rFonts w:ascii="Times New Roman CYR" w:hAnsi="Times New Roman CYR" w:cs="Times New Roman CYR"/>
          <w:sz w:val="24"/>
          <w:szCs w:val="24"/>
          <w:lang w:val="uk-UA"/>
        </w:rPr>
        <w:tab/>
        <w:t>304</w:t>
      </w:r>
      <w:r w:rsidRPr="0093239F">
        <w:rPr>
          <w:rFonts w:ascii="Times New Roman CYR" w:hAnsi="Times New Roman CYR" w:cs="Times New Roman CYR"/>
          <w:sz w:val="24"/>
          <w:szCs w:val="24"/>
          <w:lang w:val="uk-UA"/>
        </w:rPr>
        <w:tab/>
        <w:t>361</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Матерiальна допомога</w:t>
      </w:r>
      <w:r w:rsidRPr="0093239F">
        <w:rPr>
          <w:rFonts w:ascii="Times New Roman CYR" w:hAnsi="Times New Roman CYR" w:cs="Times New Roman CYR"/>
          <w:sz w:val="24"/>
          <w:szCs w:val="24"/>
          <w:lang w:val="uk-UA"/>
        </w:rPr>
        <w:tab/>
        <w:t>186</w:t>
      </w:r>
      <w:r w:rsidRPr="0093239F">
        <w:rPr>
          <w:rFonts w:ascii="Times New Roman CYR" w:hAnsi="Times New Roman CYR" w:cs="Times New Roman CYR"/>
          <w:sz w:val="24"/>
          <w:szCs w:val="24"/>
          <w:lang w:val="uk-UA"/>
        </w:rPr>
        <w:tab/>
        <w:t>172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Утримання гуртожитку</w:t>
      </w:r>
      <w:r w:rsidRPr="0093239F">
        <w:rPr>
          <w:rFonts w:ascii="Times New Roman CYR" w:hAnsi="Times New Roman CYR" w:cs="Times New Roman CYR"/>
          <w:sz w:val="24"/>
          <w:szCs w:val="24"/>
          <w:lang w:val="uk-UA"/>
        </w:rPr>
        <w:tab/>
        <w:t>860</w:t>
      </w:r>
      <w:r w:rsidRPr="0093239F">
        <w:rPr>
          <w:rFonts w:ascii="Times New Roman CYR" w:hAnsi="Times New Roman CYR" w:cs="Times New Roman CYR"/>
          <w:sz w:val="24"/>
          <w:szCs w:val="24"/>
          <w:lang w:val="uk-UA"/>
        </w:rPr>
        <w:tab/>
        <w:t>1313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Утримання їдальнi</w:t>
      </w:r>
      <w:r w:rsidRPr="0093239F">
        <w:rPr>
          <w:rFonts w:ascii="Times New Roman CYR" w:hAnsi="Times New Roman CYR" w:cs="Times New Roman CYR"/>
          <w:sz w:val="24"/>
          <w:szCs w:val="24"/>
          <w:lang w:val="uk-UA"/>
        </w:rPr>
        <w:tab/>
        <w:t>23</w:t>
      </w:r>
      <w:r w:rsidRPr="0093239F">
        <w:rPr>
          <w:rFonts w:ascii="Times New Roman CYR" w:hAnsi="Times New Roman CYR" w:cs="Times New Roman CYR"/>
          <w:sz w:val="24"/>
          <w:szCs w:val="24"/>
          <w:lang w:val="uk-UA"/>
        </w:rPr>
        <w:tab/>
        <w:t>13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Утримання турбаз </w:t>
      </w:r>
      <w:r w:rsidRPr="0093239F">
        <w:rPr>
          <w:rFonts w:ascii="Times New Roman CYR" w:hAnsi="Times New Roman CYR" w:cs="Times New Roman CYR"/>
          <w:sz w:val="24"/>
          <w:szCs w:val="24"/>
          <w:lang w:val="uk-UA"/>
        </w:rPr>
        <w:tab/>
        <w:t>79</w:t>
      </w:r>
      <w:r w:rsidRPr="0093239F">
        <w:rPr>
          <w:rFonts w:ascii="Times New Roman CYR" w:hAnsi="Times New Roman CYR" w:cs="Times New Roman CYR"/>
          <w:sz w:val="24"/>
          <w:szCs w:val="24"/>
          <w:lang w:val="uk-UA"/>
        </w:rPr>
        <w:tab/>
        <w:t>49</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Господарчi витрати</w:t>
      </w:r>
      <w:r w:rsidRPr="0093239F">
        <w:rPr>
          <w:rFonts w:ascii="Times New Roman CYR" w:hAnsi="Times New Roman CYR" w:cs="Times New Roman CYR"/>
          <w:sz w:val="24"/>
          <w:szCs w:val="24"/>
          <w:lang w:val="uk-UA"/>
        </w:rPr>
        <w:tab/>
        <w:t>13</w:t>
      </w:r>
      <w:r w:rsidRPr="0093239F">
        <w:rPr>
          <w:rFonts w:ascii="Times New Roman CYR" w:hAnsi="Times New Roman CYR" w:cs="Times New Roman CYR"/>
          <w:sz w:val="24"/>
          <w:szCs w:val="24"/>
          <w:lang w:val="uk-UA"/>
        </w:rPr>
        <w:tab/>
        <w:t>17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ПММ на авто</w:t>
      </w:r>
      <w:r w:rsidRPr="0093239F">
        <w:rPr>
          <w:rFonts w:ascii="Times New Roman CYR" w:hAnsi="Times New Roman CYR" w:cs="Times New Roman CYR"/>
          <w:sz w:val="24"/>
          <w:szCs w:val="24"/>
          <w:lang w:val="uk-UA"/>
        </w:rPr>
        <w:tab/>
        <w:t>26</w:t>
      </w:r>
      <w:r w:rsidRPr="0093239F">
        <w:rPr>
          <w:rFonts w:ascii="Times New Roman CYR" w:hAnsi="Times New Roman CYR" w:cs="Times New Roman CYR"/>
          <w:sz w:val="24"/>
          <w:szCs w:val="24"/>
          <w:lang w:val="uk-UA"/>
        </w:rPr>
        <w:tab/>
        <w:t>43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Ремонти невиробничої сфери</w:t>
      </w:r>
      <w:r w:rsidRPr="0093239F">
        <w:rPr>
          <w:rFonts w:ascii="Times New Roman CYR" w:hAnsi="Times New Roman CYR" w:cs="Times New Roman CYR"/>
          <w:sz w:val="24"/>
          <w:szCs w:val="24"/>
          <w:lang w:val="uk-UA"/>
        </w:rPr>
        <w:tab/>
        <w:t>75</w:t>
      </w:r>
      <w:r w:rsidRPr="0093239F">
        <w:rPr>
          <w:rFonts w:ascii="Times New Roman CYR" w:hAnsi="Times New Roman CYR" w:cs="Times New Roman CYR"/>
          <w:sz w:val="24"/>
          <w:szCs w:val="24"/>
          <w:lang w:val="uk-UA"/>
        </w:rPr>
        <w:tab/>
        <w:t>35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Благодiйна допомога</w:t>
      </w:r>
      <w:r w:rsidRPr="0093239F">
        <w:rPr>
          <w:rFonts w:ascii="Times New Roman CYR" w:hAnsi="Times New Roman CYR" w:cs="Times New Roman CYR"/>
          <w:sz w:val="24"/>
          <w:szCs w:val="24"/>
          <w:lang w:val="uk-UA"/>
        </w:rPr>
        <w:tab/>
        <w:t>132</w:t>
      </w:r>
      <w:r w:rsidRPr="0093239F">
        <w:rPr>
          <w:rFonts w:ascii="Times New Roman CYR" w:hAnsi="Times New Roman CYR" w:cs="Times New Roman CYR"/>
          <w:sz w:val="24"/>
          <w:szCs w:val="24"/>
          <w:lang w:val="uk-UA"/>
        </w:rPr>
        <w:tab/>
        <w:t>303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Оренда ЦМК</w:t>
      </w:r>
      <w:r w:rsidRPr="0093239F">
        <w:rPr>
          <w:rFonts w:ascii="Times New Roman CYR" w:hAnsi="Times New Roman CYR" w:cs="Times New Roman CYR"/>
          <w:sz w:val="24"/>
          <w:szCs w:val="24"/>
          <w:lang w:val="uk-UA"/>
        </w:rPr>
        <w:tab/>
        <w:t>3945</w:t>
      </w:r>
      <w:r w:rsidRPr="0093239F">
        <w:rPr>
          <w:rFonts w:ascii="Times New Roman CYR" w:hAnsi="Times New Roman CYR" w:cs="Times New Roman CYR"/>
          <w:sz w:val="24"/>
          <w:szCs w:val="24"/>
          <w:lang w:val="uk-UA"/>
        </w:rPr>
        <w:tab/>
        <w:t>5126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Невиробниче податки,  ПДВ  </w:t>
      </w:r>
      <w:r w:rsidRPr="0093239F">
        <w:rPr>
          <w:rFonts w:ascii="Times New Roman CYR" w:hAnsi="Times New Roman CYR" w:cs="Times New Roman CYR"/>
          <w:sz w:val="24"/>
          <w:szCs w:val="24"/>
          <w:lang w:val="uk-UA"/>
        </w:rPr>
        <w:tab/>
        <w:t>259</w:t>
      </w:r>
      <w:r w:rsidRPr="0093239F">
        <w:rPr>
          <w:rFonts w:ascii="Times New Roman CYR" w:hAnsi="Times New Roman CYR" w:cs="Times New Roman CYR"/>
          <w:sz w:val="24"/>
          <w:szCs w:val="24"/>
          <w:lang w:val="uk-UA"/>
        </w:rPr>
        <w:tab/>
        <w:t>338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Вiдрахування профкому</w:t>
      </w:r>
      <w:r w:rsidRPr="0093239F">
        <w:rPr>
          <w:rFonts w:ascii="Times New Roman CYR" w:hAnsi="Times New Roman CYR" w:cs="Times New Roman CYR"/>
          <w:sz w:val="24"/>
          <w:szCs w:val="24"/>
          <w:lang w:val="uk-UA"/>
        </w:rPr>
        <w:tab/>
        <w:t>186</w:t>
      </w:r>
      <w:r w:rsidRPr="0093239F">
        <w:rPr>
          <w:rFonts w:ascii="Times New Roman CYR" w:hAnsi="Times New Roman CYR" w:cs="Times New Roman CYR"/>
          <w:sz w:val="24"/>
          <w:szCs w:val="24"/>
          <w:lang w:val="uk-UA"/>
        </w:rPr>
        <w:tab/>
        <w:t>315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Спец харчування</w:t>
      </w:r>
      <w:r w:rsidRPr="0093239F">
        <w:rPr>
          <w:rFonts w:ascii="Times New Roman CYR" w:hAnsi="Times New Roman CYR" w:cs="Times New Roman CYR"/>
          <w:sz w:val="24"/>
          <w:szCs w:val="24"/>
          <w:lang w:val="uk-UA"/>
        </w:rPr>
        <w:tab/>
        <w:t>5</w:t>
      </w:r>
      <w:r w:rsidRPr="0093239F">
        <w:rPr>
          <w:rFonts w:ascii="Times New Roman CYR" w:hAnsi="Times New Roman CYR" w:cs="Times New Roman CYR"/>
          <w:sz w:val="24"/>
          <w:szCs w:val="24"/>
          <w:lang w:val="uk-UA"/>
        </w:rPr>
        <w:tab/>
        <w:t>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Утримання територiй</w:t>
      </w:r>
      <w:r w:rsidRPr="0093239F">
        <w:rPr>
          <w:rFonts w:ascii="Times New Roman CYR" w:hAnsi="Times New Roman CYR" w:cs="Times New Roman CYR"/>
          <w:sz w:val="24"/>
          <w:szCs w:val="24"/>
          <w:lang w:val="uk-UA"/>
        </w:rPr>
        <w:tab/>
        <w:t>10</w:t>
      </w:r>
      <w:r w:rsidRPr="0093239F">
        <w:rPr>
          <w:rFonts w:ascii="Times New Roman CYR" w:hAnsi="Times New Roman CYR" w:cs="Times New Roman CYR"/>
          <w:sz w:val="24"/>
          <w:szCs w:val="24"/>
          <w:lang w:val="uk-UA"/>
        </w:rPr>
        <w:tab/>
        <w:t>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Членськi внески до Укр ТеЦ</w:t>
      </w:r>
      <w:r w:rsidRPr="0093239F">
        <w:rPr>
          <w:rFonts w:ascii="Times New Roman CYR" w:hAnsi="Times New Roman CYR" w:cs="Times New Roman CYR"/>
          <w:sz w:val="24"/>
          <w:szCs w:val="24"/>
          <w:lang w:val="uk-UA"/>
        </w:rPr>
        <w:tab/>
        <w:t>54</w:t>
      </w:r>
      <w:r w:rsidRPr="0093239F">
        <w:rPr>
          <w:rFonts w:ascii="Times New Roman CYR" w:hAnsi="Times New Roman CYR" w:cs="Times New Roman CYR"/>
          <w:sz w:val="24"/>
          <w:szCs w:val="24"/>
          <w:lang w:val="uk-UA"/>
        </w:rPr>
        <w:tab/>
        <w:t>14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Виплати  непрацюючим пенсiонерам</w:t>
      </w:r>
      <w:r w:rsidRPr="0093239F">
        <w:rPr>
          <w:rFonts w:ascii="Times New Roman CYR" w:hAnsi="Times New Roman CYR" w:cs="Times New Roman CYR"/>
          <w:sz w:val="24"/>
          <w:szCs w:val="24"/>
          <w:lang w:val="uk-UA"/>
        </w:rPr>
        <w:tab/>
        <w:t>174</w:t>
      </w:r>
      <w:r w:rsidRPr="0093239F">
        <w:rPr>
          <w:rFonts w:ascii="Times New Roman CYR" w:hAnsi="Times New Roman CYR" w:cs="Times New Roman CYR"/>
          <w:sz w:val="24"/>
          <w:szCs w:val="24"/>
          <w:lang w:val="uk-UA"/>
        </w:rPr>
        <w:tab/>
        <w:t>145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Ритуальнi послуги</w:t>
      </w:r>
      <w:r w:rsidRPr="0093239F">
        <w:rPr>
          <w:rFonts w:ascii="Times New Roman CYR" w:hAnsi="Times New Roman CYR" w:cs="Times New Roman CYR"/>
          <w:sz w:val="24"/>
          <w:szCs w:val="24"/>
          <w:lang w:val="uk-UA"/>
        </w:rPr>
        <w:tab/>
        <w:t>10</w:t>
      </w:r>
      <w:r w:rsidRPr="0093239F">
        <w:rPr>
          <w:rFonts w:ascii="Times New Roman CYR" w:hAnsi="Times New Roman CYR" w:cs="Times New Roman CYR"/>
          <w:sz w:val="24"/>
          <w:szCs w:val="24"/>
          <w:lang w:val="uk-UA"/>
        </w:rPr>
        <w:tab/>
        <w:t>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Вiдрядження невиробн.характер</w:t>
      </w:r>
      <w:r w:rsidRPr="0093239F">
        <w:rPr>
          <w:rFonts w:ascii="Times New Roman CYR" w:hAnsi="Times New Roman CYR" w:cs="Times New Roman CYR"/>
          <w:sz w:val="24"/>
          <w:szCs w:val="24"/>
          <w:lang w:val="uk-UA"/>
        </w:rPr>
        <w:tab/>
        <w:t>11</w:t>
      </w:r>
      <w:r w:rsidRPr="0093239F">
        <w:rPr>
          <w:rFonts w:ascii="Times New Roman CYR" w:hAnsi="Times New Roman CYR" w:cs="Times New Roman CYR"/>
          <w:sz w:val="24"/>
          <w:szCs w:val="24"/>
          <w:lang w:val="uk-UA"/>
        </w:rPr>
        <w:tab/>
        <w:t>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Представницькi</w:t>
      </w:r>
      <w:r w:rsidRPr="0093239F">
        <w:rPr>
          <w:rFonts w:ascii="Times New Roman CYR" w:hAnsi="Times New Roman CYR" w:cs="Times New Roman CYR"/>
          <w:sz w:val="24"/>
          <w:szCs w:val="24"/>
          <w:lang w:val="uk-UA"/>
        </w:rPr>
        <w:tab/>
        <w:t>1</w:t>
      </w:r>
      <w:r w:rsidRPr="0093239F">
        <w:rPr>
          <w:rFonts w:ascii="Times New Roman CYR" w:hAnsi="Times New Roman CYR" w:cs="Times New Roman CYR"/>
          <w:sz w:val="24"/>
          <w:szCs w:val="24"/>
          <w:lang w:val="uk-UA"/>
        </w:rPr>
        <w:tab/>
        <w:t>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Iншi витрати</w:t>
      </w:r>
      <w:r w:rsidRPr="0093239F">
        <w:rPr>
          <w:rFonts w:ascii="Times New Roman CYR" w:hAnsi="Times New Roman CYR" w:cs="Times New Roman CYR"/>
          <w:sz w:val="24"/>
          <w:szCs w:val="24"/>
          <w:lang w:val="uk-UA"/>
        </w:rPr>
        <w:tab/>
        <w:t>629</w:t>
      </w:r>
      <w:r w:rsidRPr="0093239F">
        <w:rPr>
          <w:rFonts w:ascii="Times New Roman CYR" w:hAnsi="Times New Roman CYR" w:cs="Times New Roman CYR"/>
          <w:sz w:val="24"/>
          <w:szCs w:val="24"/>
          <w:lang w:val="uk-UA"/>
        </w:rPr>
        <w:tab/>
        <w:t>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Собiвартiсть реалiзованих товарiв</w:t>
      </w:r>
      <w:r w:rsidRPr="0093239F">
        <w:rPr>
          <w:rFonts w:ascii="Times New Roman CYR" w:hAnsi="Times New Roman CYR" w:cs="Times New Roman CYR"/>
          <w:sz w:val="24"/>
          <w:szCs w:val="24"/>
          <w:lang w:val="uk-UA"/>
        </w:rPr>
        <w:tab/>
        <w:t>23</w:t>
      </w:r>
      <w:r w:rsidRPr="0093239F">
        <w:rPr>
          <w:rFonts w:ascii="Times New Roman CYR" w:hAnsi="Times New Roman CYR" w:cs="Times New Roman CYR"/>
          <w:sz w:val="24"/>
          <w:szCs w:val="24"/>
          <w:lang w:val="uk-UA"/>
        </w:rPr>
        <w:tab/>
        <w:t>1120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Виплата пiльгових пенсiй</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177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Послуги по екологiї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35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Iшнi  витрати</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56766</w:t>
      </w:r>
      <w:r w:rsidRPr="0093239F">
        <w:rPr>
          <w:rFonts w:ascii="Times New Roman CYR" w:hAnsi="Times New Roman CYR" w:cs="Times New Roman CYR"/>
          <w:sz w:val="24"/>
          <w:szCs w:val="24"/>
          <w:lang w:val="uk-UA"/>
        </w:rPr>
        <w:tab/>
        <w:t>12255</w:t>
      </w:r>
    </w:p>
    <w:p w:rsidR="00CB2855" w:rsidRPr="00B108E8"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5.5. Фiнансовi витрати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Стаття  витрат</w:t>
      </w:r>
      <w:r w:rsidRPr="0093239F">
        <w:rPr>
          <w:rFonts w:ascii="Times New Roman CYR" w:hAnsi="Times New Roman CYR" w:cs="Times New Roman CYR"/>
          <w:sz w:val="24"/>
          <w:szCs w:val="24"/>
          <w:lang w:val="uk-UA"/>
        </w:rPr>
        <w:tab/>
        <w:t>Рiк, що закiнчився  31.12.2016 р.</w:t>
      </w:r>
      <w:r w:rsidRPr="0093239F">
        <w:rPr>
          <w:rFonts w:ascii="Times New Roman CYR" w:hAnsi="Times New Roman CYR" w:cs="Times New Roman CYR"/>
          <w:sz w:val="24"/>
          <w:szCs w:val="24"/>
          <w:lang w:val="uk-UA"/>
        </w:rPr>
        <w:tab/>
        <w:t>Рiк, що закiнчився  31.12.2017 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Вiдсотки  за кредит</w:t>
      </w:r>
      <w:r w:rsidRPr="0093239F">
        <w:rPr>
          <w:rFonts w:ascii="Times New Roman CYR" w:hAnsi="Times New Roman CYR" w:cs="Times New Roman CYR"/>
          <w:sz w:val="24"/>
          <w:szCs w:val="24"/>
          <w:lang w:val="uk-UA"/>
        </w:rPr>
        <w:tab/>
        <w:t>160774</w:t>
      </w:r>
      <w:r w:rsidRPr="0093239F">
        <w:rPr>
          <w:rFonts w:ascii="Times New Roman CYR" w:hAnsi="Times New Roman CYR" w:cs="Times New Roman CYR"/>
          <w:sz w:val="24"/>
          <w:szCs w:val="24"/>
          <w:lang w:val="uk-UA"/>
        </w:rPr>
        <w:tab/>
        <w:t>150031</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Курсовi рiзницi по вiдсотках</w:t>
      </w:r>
      <w:r w:rsidRPr="0093239F">
        <w:rPr>
          <w:rFonts w:ascii="Times New Roman CYR" w:hAnsi="Times New Roman CYR" w:cs="Times New Roman CYR"/>
          <w:sz w:val="24"/>
          <w:szCs w:val="24"/>
          <w:lang w:val="uk-UA"/>
        </w:rPr>
        <w:tab/>
        <w:t>208999</w:t>
      </w:r>
      <w:r w:rsidRPr="0093239F">
        <w:rPr>
          <w:rFonts w:ascii="Times New Roman CYR" w:hAnsi="Times New Roman CYR" w:cs="Times New Roman CYR"/>
          <w:sz w:val="24"/>
          <w:szCs w:val="24"/>
          <w:lang w:val="uk-UA"/>
        </w:rPr>
        <w:tab/>
        <w:t>68459</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369773</w:t>
      </w:r>
      <w:r w:rsidRPr="0093239F">
        <w:rPr>
          <w:rFonts w:ascii="Times New Roman CYR" w:hAnsi="Times New Roman CYR" w:cs="Times New Roman CYR"/>
          <w:sz w:val="24"/>
          <w:szCs w:val="24"/>
          <w:lang w:val="uk-UA"/>
        </w:rPr>
        <w:tab/>
        <w:t>218490</w:t>
      </w:r>
    </w:p>
    <w:p w:rsidR="00CB2855" w:rsidRPr="00B108E8"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5.6. Iншi витрати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Стаття  витрат</w:t>
      </w:r>
      <w:r w:rsidRPr="0093239F">
        <w:rPr>
          <w:rFonts w:ascii="Times New Roman CYR" w:hAnsi="Times New Roman CYR" w:cs="Times New Roman CYR"/>
          <w:sz w:val="24"/>
          <w:szCs w:val="24"/>
          <w:lang w:val="uk-UA"/>
        </w:rPr>
        <w:tab/>
        <w:t>Рiк, що закiнчився  31.12.2016 р.</w:t>
      </w:r>
      <w:r w:rsidRPr="0093239F">
        <w:rPr>
          <w:rFonts w:ascii="Times New Roman CYR" w:hAnsi="Times New Roman CYR" w:cs="Times New Roman CYR"/>
          <w:sz w:val="24"/>
          <w:szCs w:val="24"/>
          <w:lang w:val="uk-UA"/>
        </w:rPr>
        <w:tab/>
        <w:t>Рiк, що закiнчився  31.12.2017 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Списання необоротних активiв</w:t>
      </w:r>
      <w:r w:rsidRPr="0093239F">
        <w:rPr>
          <w:rFonts w:ascii="Times New Roman CYR" w:hAnsi="Times New Roman CYR" w:cs="Times New Roman CYR"/>
          <w:sz w:val="24"/>
          <w:szCs w:val="24"/>
          <w:lang w:val="uk-UA"/>
        </w:rPr>
        <w:tab/>
        <w:t>2</w:t>
      </w:r>
      <w:r w:rsidRPr="0093239F">
        <w:rPr>
          <w:rFonts w:ascii="Times New Roman CYR" w:hAnsi="Times New Roman CYR" w:cs="Times New Roman CYR"/>
          <w:sz w:val="24"/>
          <w:szCs w:val="24"/>
          <w:lang w:val="uk-UA"/>
        </w:rPr>
        <w:tab/>
        <w:t>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Собiвартiсть реалiзованих акцiй</w:t>
      </w:r>
      <w:r w:rsidRPr="0093239F">
        <w:rPr>
          <w:rFonts w:ascii="Times New Roman CYR" w:hAnsi="Times New Roman CYR" w:cs="Times New Roman CYR"/>
          <w:sz w:val="24"/>
          <w:szCs w:val="24"/>
          <w:lang w:val="uk-UA"/>
        </w:rPr>
        <w:tab/>
        <w:t>68199</w:t>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68201</w:t>
      </w:r>
      <w:r w:rsidRPr="0093239F">
        <w:rPr>
          <w:rFonts w:ascii="Times New Roman CYR" w:hAnsi="Times New Roman CYR" w:cs="Times New Roman CYR"/>
          <w:sz w:val="24"/>
          <w:szCs w:val="24"/>
          <w:lang w:val="uk-UA"/>
        </w:rPr>
        <w:tab/>
        <w:t>4</w:t>
      </w:r>
    </w:p>
    <w:p w:rsidR="00CB2855" w:rsidRPr="00B108E8"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5.7. Податок на прибуток</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Стаття  витрат</w:t>
      </w:r>
      <w:r w:rsidRPr="0093239F">
        <w:rPr>
          <w:rFonts w:ascii="Times New Roman CYR" w:hAnsi="Times New Roman CYR" w:cs="Times New Roman CYR"/>
          <w:sz w:val="24"/>
          <w:szCs w:val="24"/>
          <w:lang w:val="uk-UA"/>
        </w:rPr>
        <w:tab/>
        <w:t>Рiк, що закiнчився  31.12.2016 р.</w:t>
      </w:r>
      <w:r w:rsidRPr="0093239F">
        <w:rPr>
          <w:rFonts w:ascii="Times New Roman CYR" w:hAnsi="Times New Roman CYR" w:cs="Times New Roman CYR"/>
          <w:sz w:val="24"/>
          <w:szCs w:val="24"/>
          <w:lang w:val="uk-UA"/>
        </w:rPr>
        <w:tab/>
        <w:t xml:space="preserve">Рiк, що закiнчився  31.12.2017 р.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Податок на прибуток</w:t>
      </w:r>
      <w:r w:rsidRPr="0093239F">
        <w:rPr>
          <w:rFonts w:ascii="Times New Roman CYR" w:hAnsi="Times New Roman CYR" w:cs="Times New Roman CYR"/>
          <w:sz w:val="24"/>
          <w:szCs w:val="24"/>
          <w:lang w:val="uk-UA"/>
        </w:rPr>
        <w:tab/>
        <w:t>65206</w:t>
      </w:r>
      <w:r w:rsidRPr="0093239F">
        <w:rPr>
          <w:rFonts w:ascii="Times New Roman CYR" w:hAnsi="Times New Roman CYR" w:cs="Times New Roman CYR"/>
          <w:sz w:val="24"/>
          <w:szCs w:val="24"/>
          <w:lang w:val="uk-UA"/>
        </w:rPr>
        <w:tab/>
        <w:t>7176</w:t>
      </w:r>
    </w:p>
    <w:p w:rsidR="00CB2855" w:rsidRPr="00B108E8"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6. Податки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6.1. Розрахунки за податками на 31.12.2017 рiк</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w:t>
      </w:r>
      <w:r w:rsidRPr="0093239F">
        <w:rPr>
          <w:rFonts w:ascii="Times New Roman CYR" w:hAnsi="Times New Roman CYR" w:cs="Times New Roman CYR"/>
          <w:sz w:val="24"/>
          <w:szCs w:val="24"/>
          <w:lang w:val="uk-UA"/>
        </w:rPr>
        <w:tab/>
        <w:t>Нараховано за 2016 рiк</w:t>
      </w:r>
      <w:r w:rsidRPr="0093239F">
        <w:rPr>
          <w:rFonts w:ascii="Times New Roman CYR" w:hAnsi="Times New Roman CYR" w:cs="Times New Roman CYR"/>
          <w:sz w:val="24"/>
          <w:szCs w:val="24"/>
          <w:lang w:val="uk-UA"/>
        </w:rPr>
        <w:tab/>
        <w:t>Нараховано за 2017 рiк</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Податок на прибуток</w:t>
      </w:r>
      <w:r w:rsidRPr="0093239F">
        <w:rPr>
          <w:rFonts w:ascii="Times New Roman CYR" w:hAnsi="Times New Roman CYR" w:cs="Times New Roman CYR"/>
          <w:sz w:val="24"/>
          <w:szCs w:val="24"/>
          <w:lang w:val="uk-UA"/>
        </w:rPr>
        <w:tab/>
        <w:t>-</w:t>
      </w:r>
      <w:r w:rsidRPr="0093239F">
        <w:rPr>
          <w:rFonts w:ascii="Times New Roman CYR" w:hAnsi="Times New Roman CYR" w:cs="Times New Roman CYR"/>
          <w:sz w:val="24"/>
          <w:szCs w:val="24"/>
          <w:lang w:val="uk-UA"/>
        </w:rPr>
        <w:tab/>
        <w:t>-</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Податок на додану вартiсть</w:t>
      </w:r>
      <w:r w:rsidRPr="0093239F">
        <w:rPr>
          <w:rFonts w:ascii="Times New Roman CYR" w:hAnsi="Times New Roman CYR" w:cs="Times New Roman CYR"/>
          <w:sz w:val="24"/>
          <w:szCs w:val="24"/>
          <w:lang w:val="uk-UA"/>
        </w:rPr>
        <w:tab/>
        <w:t>210652</w:t>
      </w:r>
      <w:r w:rsidRPr="0093239F">
        <w:rPr>
          <w:rFonts w:ascii="Times New Roman CYR" w:hAnsi="Times New Roman CYR" w:cs="Times New Roman CYR"/>
          <w:sz w:val="24"/>
          <w:szCs w:val="24"/>
          <w:lang w:val="uk-UA"/>
        </w:rPr>
        <w:tab/>
        <w:t>76071</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Податок з доходiв фiзосiб</w:t>
      </w:r>
      <w:r w:rsidRPr="0093239F">
        <w:rPr>
          <w:rFonts w:ascii="Times New Roman CYR" w:hAnsi="Times New Roman CYR" w:cs="Times New Roman CYR"/>
          <w:sz w:val="24"/>
          <w:szCs w:val="24"/>
          <w:lang w:val="uk-UA"/>
        </w:rPr>
        <w:tab/>
        <w:t>13703</w:t>
      </w:r>
      <w:r w:rsidRPr="0093239F">
        <w:rPr>
          <w:rFonts w:ascii="Times New Roman CYR" w:hAnsi="Times New Roman CYR" w:cs="Times New Roman CYR"/>
          <w:sz w:val="24"/>
          <w:szCs w:val="24"/>
          <w:lang w:val="uk-UA"/>
        </w:rPr>
        <w:tab/>
        <w:t>18242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Податок на землю, екологiчний податок,           плата за воду</w:t>
      </w:r>
      <w:r w:rsidRPr="0093239F">
        <w:rPr>
          <w:rFonts w:ascii="Times New Roman CYR" w:hAnsi="Times New Roman CYR" w:cs="Times New Roman CYR"/>
          <w:sz w:val="24"/>
          <w:szCs w:val="24"/>
          <w:lang w:val="uk-UA"/>
        </w:rPr>
        <w:tab/>
        <w:t>36520</w:t>
      </w:r>
      <w:r w:rsidRPr="0093239F">
        <w:rPr>
          <w:rFonts w:ascii="Times New Roman CYR" w:hAnsi="Times New Roman CYR" w:cs="Times New Roman CYR"/>
          <w:sz w:val="24"/>
          <w:szCs w:val="24"/>
          <w:lang w:val="uk-UA"/>
        </w:rPr>
        <w:tab/>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38495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260875</w:t>
      </w:r>
      <w:r w:rsidRPr="0093239F">
        <w:rPr>
          <w:rFonts w:ascii="Times New Roman CYR" w:hAnsi="Times New Roman CYR" w:cs="Times New Roman CYR"/>
          <w:sz w:val="24"/>
          <w:szCs w:val="24"/>
          <w:lang w:val="uk-UA"/>
        </w:rPr>
        <w:tab/>
        <w:t>132808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Податки нарахованi в повному обсязi та сплаченi до бюджету своєчасно.</w:t>
      </w:r>
    </w:p>
    <w:p w:rsidR="00CB2855" w:rsidRPr="00B108E8"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7. Вiдстроченi податковi активи (ВПА)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Розрахунок:</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Тимчасовi ризницi</w:t>
      </w:r>
      <w:r w:rsidRPr="0093239F">
        <w:rPr>
          <w:rFonts w:ascii="Times New Roman CYR" w:hAnsi="Times New Roman CYR" w:cs="Times New Roman CYR"/>
          <w:sz w:val="24"/>
          <w:szCs w:val="24"/>
          <w:lang w:val="uk-UA"/>
        </w:rPr>
        <w:tab/>
        <w:t>На 31.12.2017  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Вiдстроченi податковi зобов'язання</w:t>
      </w:r>
      <w:r w:rsidRPr="0093239F">
        <w:rPr>
          <w:rFonts w:ascii="Times New Roman CYR" w:hAnsi="Times New Roman CYR" w:cs="Times New Roman CYR"/>
          <w:sz w:val="24"/>
          <w:szCs w:val="24"/>
          <w:lang w:val="uk-UA"/>
        </w:rPr>
        <w:tab/>
        <w:t>Вiдстроченi податковi активи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w:t>
      </w:r>
      <w:r w:rsidRPr="0093239F">
        <w:rPr>
          <w:rFonts w:ascii="Times New Roman CYR" w:hAnsi="Times New Roman CYR" w:cs="Times New Roman CYR"/>
          <w:sz w:val="24"/>
          <w:szCs w:val="24"/>
          <w:lang w:val="uk-UA"/>
        </w:rPr>
        <w:tab/>
        <w:t>Амортизацiя по податковому облiку</w:t>
      </w:r>
      <w:r w:rsidRPr="0093239F">
        <w:rPr>
          <w:rFonts w:ascii="Times New Roman CYR" w:hAnsi="Times New Roman CYR" w:cs="Times New Roman CYR"/>
          <w:sz w:val="24"/>
          <w:szCs w:val="24"/>
          <w:lang w:val="uk-UA"/>
        </w:rPr>
        <w:tab/>
        <w:t>49321</w:t>
      </w:r>
      <w:r w:rsidRPr="0093239F">
        <w:rPr>
          <w:rFonts w:ascii="Times New Roman CYR" w:hAnsi="Times New Roman CYR" w:cs="Times New Roman CYR"/>
          <w:sz w:val="24"/>
          <w:szCs w:val="24"/>
          <w:lang w:val="uk-UA"/>
        </w:rPr>
        <w:tab/>
        <w:t>-</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w:t>
      </w:r>
      <w:r w:rsidRPr="0093239F">
        <w:rPr>
          <w:rFonts w:ascii="Times New Roman CYR" w:hAnsi="Times New Roman CYR" w:cs="Times New Roman CYR"/>
          <w:sz w:val="24"/>
          <w:szCs w:val="24"/>
          <w:lang w:val="uk-UA"/>
        </w:rPr>
        <w:tab/>
        <w:t>Амортизацiя по бухгалтерському облiку</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43880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w:t>
      </w:r>
      <w:r w:rsidRPr="0093239F">
        <w:rPr>
          <w:rFonts w:ascii="Times New Roman CYR" w:hAnsi="Times New Roman CYR" w:cs="Times New Roman CYR"/>
          <w:sz w:val="24"/>
          <w:szCs w:val="24"/>
          <w:lang w:val="uk-UA"/>
        </w:rPr>
        <w:tab/>
        <w:t>Сума витрат на ремонт невиробничих основних засобiв</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124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4</w:t>
      </w:r>
      <w:r w:rsidRPr="0093239F">
        <w:rPr>
          <w:rFonts w:ascii="Times New Roman CYR" w:hAnsi="Times New Roman CYR" w:cs="Times New Roman CYR"/>
          <w:sz w:val="24"/>
          <w:szCs w:val="24"/>
          <w:lang w:val="uk-UA"/>
        </w:rPr>
        <w:tab/>
        <w:t>Резерв сумнiвних боргiв</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30867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5</w:t>
      </w:r>
      <w:r w:rsidRPr="0093239F">
        <w:rPr>
          <w:rFonts w:ascii="Times New Roman CYR" w:hAnsi="Times New Roman CYR" w:cs="Times New Roman CYR"/>
          <w:sz w:val="24"/>
          <w:szCs w:val="24"/>
          <w:lang w:val="uk-UA"/>
        </w:rPr>
        <w:tab/>
        <w:t>Сума витрат на списання дебiторської заборгованостi понад резерв сумнiвних боргiв</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423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6</w:t>
      </w:r>
      <w:r w:rsidRPr="0093239F">
        <w:rPr>
          <w:rFonts w:ascii="Times New Roman CYR" w:hAnsi="Times New Roman CYR" w:cs="Times New Roman CYR"/>
          <w:sz w:val="24"/>
          <w:szCs w:val="24"/>
          <w:lang w:val="uk-UA"/>
        </w:rPr>
        <w:tab/>
        <w:t>Коригування резерву сумнiвних боргiв</w:t>
      </w:r>
      <w:r w:rsidRPr="0093239F">
        <w:rPr>
          <w:rFonts w:ascii="Times New Roman CYR" w:hAnsi="Times New Roman CYR" w:cs="Times New Roman CYR"/>
          <w:sz w:val="24"/>
          <w:szCs w:val="24"/>
          <w:lang w:val="uk-UA"/>
        </w:rPr>
        <w:tab/>
        <w:t>43</w:t>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7</w:t>
      </w:r>
      <w:r w:rsidRPr="0093239F">
        <w:rPr>
          <w:rFonts w:ascii="Times New Roman CYR" w:hAnsi="Times New Roman CYR" w:cs="Times New Roman CYR"/>
          <w:sz w:val="24"/>
          <w:szCs w:val="24"/>
          <w:lang w:val="uk-UA"/>
        </w:rPr>
        <w:tab/>
        <w:t>Перевищення вiдсоткiв над 50% фiн. результату</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160468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8</w:t>
      </w:r>
      <w:r w:rsidRPr="0093239F">
        <w:rPr>
          <w:rFonts w:ascii="Times New Roman CYR" w:hAnsi="Times New Roman CYR" w:cs="Times New Roman CYR"/>
          <w:sz w:val="24"/>
          <w:szCs w:val="24"/>
          <w:lang w:val="uk-UA"/>
        </w:rPr>
        <w:tab/>
        <w:t>5%, якi по вiдсотках, на якi зменшено фiнансовий результат</w:t>
      </w:r>
      <w:r w:rsidRPr="0093239F">
        <w:rPr>
          <w:rFonts w:ascii="Times New Roman CYR" w:hAnsi="Times New Roman CYR" w:cs="Times New Roman CYR"/>
          <w:sz w:val="24"/>
          <w:szCs w:val="24"/>
          <w:lang w:val="uk-UA"/>
        </w:rPr>
        <w:tab/>
        <w:t>147191</w:t>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9</w:t>
      </w:r>
      <w:r w:rsidRPr="0093239F">
        <w:rPr>
          <w:rFonts w:ascii="Times New Roman CYR" w:hAnsi="Times New Roman CYR" w:cs="Times New Roman CYR"/>
          <w:sz w:val="24"/>
          <w:szCs w:val="24"/>
          <w:lang w:val="uk-UA"/>
        </w:rPr>
        <w:tab/>
        <w:t>Благодiйна допомога надана неприбутковим органiзацiям, яка перевищує 4% оподатковуваного  прибутку за минулий рiк</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375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10</w:t>
      </w:r>
      <w:r w:rsidRPr="0093239F">
        <w:rPr>
          <w:rFonts w:ascii="Times New Roman CYR" w:hAnsi="Times New Roman CYR" w:cs="Times New Roman CYR"/>
          <w:sz w:val="24"/>
          <w:szCs w:val="24"/>
          <w:lang w:val="uk-UA"/>
        </w:rPr>
        <w:tab/>
        <w:t>Сума допомоги неплатникам податку на прибуток</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285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Всього тимчасових рiзниць</w:t>
      </w:r>
      <w:r w:rsidRPr="0093239F">
        <w:rPr>
          <w:rFonts w:ascii="Times New Roman CYR" w:hAnsi="Times New Roman CYR" w:cs="Times New Roman CYR"/>
          <w:sz w:val="24"/>
          <w:szCs w:val="24"/>
          <w:lang w:val="uk-UA"/>
        </w:rPr>
        <w:tab/>
        <w:t>196555</w:t>
      </w:r>
      <w:r w:rsidRPr="0093239F">
        <w:rPr>
          <w:rFonts w:ascii="Times New Roman CYR" w:hAnsi="Times New Roman CYR" w:cs="Times New Roman CYR"/>
          <w:sz w:val="24"/>
          <w:szCs w:val="24"/>
          <w:lang w:val="uk-UA"/>
        </w:rPr>
        <w:tab/>
        <w:t>236422</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w:t>
      </w:r>
      <w:r w:rsidRPr="0093239F">
        <w:rPr>
          <w:rFonts w:ascii="Times New Roman CYR" w:hAnsi="Times New Roman CYR" w:cs="Times New Roman CYR"/>
          <w:sz w:val="24"/>
          <w:szCs w:val="24"/>
          <w:lang w:val="uk-UA"/>
        </w:rPr>
        <w:tab/>
        <w:t>39867</w:t>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7176</w:t>
      </w:r>
    </w:p>
    <w:p w:rsidR="00CB2855" w:rsidRPr="00B108E8"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8. Основнi засоби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8.1. Основнi засоби /в звiтi про фiнансовий стан "Баланс"/</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31.12.2016</w:t>
      </w:r>
      <w:r w:rsidRPr="0093239F">
        <w:rPr>
          <w:rFonts w:ascii="Times New Roman CYR" w:hAnsi="Times New Roman CYR" w:cs="Times New Roman CYR"/>
          <w:sz w:val="24"/>
          <w:szCs w:val="24"/>
          <w:lang w:val="uk-UA"/>
        </w:rPr>
        <w:tab/>
        <w:t>31.12.2017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Первiсна вартiсть</w:t>
      </w:r>
      <w:r w:rsidRPr="0093239F">
        <w:rPr>
          <w:rFonts w:ascii="Times New Roman CYR" w:hAnsi="Times New Roman CYR" w:cs="Times New Roman CYR"/>
          <w:sz w:val="24"/>
          <w:szCs w:val="24"/>
          <w:lang w:val="uk-UA"/>
        </w:rPr>
        <w:tab/>
        <w:t>678067</w:t>
      </w:r>
      <w:r w:rsidRPr="0093239F">
        <w:rPr>
          <w:rFonts w:ascii="Times New Roman CYR" w:hAnsi="Times New Roman CYR" w:cs="Times New Roman CYR"/>
          <w:sz w:val="24"/>
          <w:szCs w:val="24"/>
          <w:lang w:val="uk-UA"/>
        </w:rPr>
        <w:tab/>
        <w:t>723271</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Накопичена амортизацiя</w:t>
      </w:r>
      <w:r w:rsidRPr="0093239F">
        <w:rPr>
          <w:rFonts w:ascii="Times New Roman CYR" w:hAnsi="Times New Roman CYR" w:cs="Times New Roman CYR"/>
          <w:sz w:val="24"/>
          <w:szCs w:val="24"/>
          <w:lang w:val="uk-UA"/>
        </w:rPr>
        <w:tab/>
        <w:t>293782</w:t>
      </w:r>
      <w:r w:rsidRPr="0093239F">
        <w:rPr>
          <w:rFonts w:ascii="Times New Roman CYR" w:hAnsi="Times New Roman CYR" w:cs="Times New Roman CYR"/>
          <w:sz w:val="24"/>
          <w:szCs w:val="24"/>
          <w:lang w:val="uk-UA"/>
        </w:rPr>
        <w:tab/>
        <w:t>339338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Чиста балансова вартiсть</w:t>
      </w:r>
      <w:r w:rsidRPr="0093239F">
        <w:rPr>
          <w:rFonts w:ascii="Times New Roman CYR" w:hAnsi="Times New Roman CYR" w:cs="Times New Roman CYR"/>
          <w:sz w:val="24"/>
          <w:szCs w:val="24"/>
          <w:lang w:val="uk-UA"/>
        </w:rPr>
        <w:tab/>
        <w:t>384285</w:t>
      </w:r>
      <w:r w:rsidRPr="0093239F">
        <w:rPr>
          <w:rFonts w:ascii="Times New Roman CYR" w:hAnsi="Times New Roman CYR" w:cs="Times New Roman CYR"/>
          <w:sz w:val="24"/>
          <w:szCs w:val="24"/>
          <w:lang w:val="uk-UA"/>
        </w:rPr>
        <w:tab/>
        <w:t>383933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Будiвлi та споруди, передавальнi пристрої</w:t>
      </w:r>
      <w:r w:rsidRPr="0093239F">
        <w:rPr>
          <w:rFonts w:ascii="Times New Roman CYR" w:hAnsi="Times New Roman CYR" w:cs="Times New Roman CYR"/>
          <w:sz w:val="24"/>
          <w:szCs w:val="24"/>
          <w:lang w:val="uk-UA"/>
        </w:rPr>
        <w:tab/>
        <w:t>106658</w:t>
      </w:r>
      <w:r w:rsidRPr="0093239F">
        <w:rPr>
          <w:rFonts w:ascii="Times New Roman CYR" w:hAnsi="Times New Roman CYR" w:cs="Times New Roman CYR"/>
          <w:sz w:val="24"/>
          <w:szCs w:val="24"/>
          <w:lang w:val="uk-UA"/>
        </w:rPr>
        <w:tab/>
        <w:t>107427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Машини та обладнання</w:t>
      </w:r>
      <w:r w:rsidRPr="0093239F">
        <w:rPr>
          <w:rFonts w:ascii="Times New Roman CYR" w:hAnsi="Times New Roman CYR" w:cs="Times New Roman CYR"/>
          <w:sz w:val="24"/>
          <w:szCs w:val="24"/>
          <w:lang w:val="uk-UA"/>
        </w:rPr>
        <w:tab/>
        <w:t>242911</w:t>
      </w:r>
      <w:r w:rsidRPr="0093239F">
        <w:rPr>
          <w:rFonts w:ascii="Times New Roman CYR" w:hAnsi="Times New Roman CYR" w:cs="Times New Roman CYR"/>
          <w:sz w:val="24"/>
          <w:szCs w:val="24"/>
          <w:lang w:val="uk-UA"/>
        </w:rPr>
        <w:tab/>
        <w:t>227067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Транспортнi засоби</w:t>
      </w:r>
      <w:r w:rsidRPr="0093239F">
        <w:rPr>
          <w:rFonts w:ascii="Times New Roman CYR" w:hAnsi="Times New Roman CYR" w:cs="Times New Roman CYR"/>
          <w:sz w:val="24"/>
          <w:szCs w:val="24"/>
          <w:lang w:val="uk-UA"/>
        </w:rPr>
        <w:tab/>
        <w:t>2552</w:t>
      </w:r>
      <w:r w:rsidRPr="0093239F">
        <w:rPr>
          <w:rFonts w:ascii="Times New Roman CYR" w:hAnsi="Times New Roman CYR" w:cs="Times New Roman CYR"/>
          <w:sz w:val="24"/>
          <w:szCs w:val="24"/>
          <w:lang w:val="uk-UA"/>
        </w:rPr>
        <w:tab/>
        <w:t>1828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Iнструмент и, прилади та  iнвентар</w:t>
      </w:r>
      <w:r w:rsidRPr="0093239F">
        <w:rPr>
          <w:rFonts w:ascii="Times New Roman CYR" w:hAnsi="Times New Roman CYR" w:cs="Times New Roman CYR"/>
          <w:sz w:val="24"/>
          <w:szCs w:val="24"/>
          <w:lang w:val="uk-UA"/>
        </w:rPr>
        <w:tab/>
        <w:t>4596</w:t>
      </w:r>
      <w:r w:rsidRPr="0093239F">
        <w:rPr>
          <w:rFonts w:ascii="Times New Roman CYR" w:hAnsi="Times New Roman CYR" w:cs="Times New Roman CYR"/>
          <w:sz w:val="24"/>
          <w:szCs w:val="24"/>
          <w:lang w:val="uk-UA"/>
        </w:rPr>
        <w:tab/>
        <w:t>18724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Iншi основнi засоби</w:t>
      </w:r>
      <w:r w:rsidRPr="0093239F">
        <w:rPr>
          <w:rFonts w:ascii="Times New Roman CYR" w:hAnsi="Times New Roman CYR" w:cs="Times New Roman CYR"/>
          <w:sz w:val="24"/>
          <w:szCs w:val="24"/>
          <w:lang w:val="uk-UA"/>
        </w:rPr>
        <w:tab/>
        <w:t>27546</w:t>
      </w:r>
      <w:r w:rsidRPr="0093239F">
        <w:rPr>
          <w:rFonts w:ascii="Times New Roman CYR" w:hAnsi="Times New Roman CYR" w:cs="Times New Roman CYR"/>
          <w:sz w:val="24"/>
          <w:szCs w:val="24"/>
          <w:lang w:val="uk-UA"/>
        </w:rPr>
        <w:tab/>
        <w:t>28860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Бiблiотечнi фонди</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Малоцiннi необоротнi активи</w:t>
      </w:r>
      <w:r w:rsidRPr="0093239F">
        <w:rPr>
          <w:rFonts w:ascii="Times New Roman CYR" w:hAnsi="Times New Roman CYR" w:cs="Times New Roman CYR"/>
          <w:sz w:val="24"/>
          <w:szCs w:val="24"/>
          <w:lang w:val="uk-UA"/>
        </w:rPr>
        <w:tab/>
        <w:t>22</w:t>
      </w:r>
      <w:r w:rsidRPr="0093239F">
        <w:rPr>
          <w:rFonts w:ascii="Times New Roman CYR" w:hAnsi="Times New Roman CYR" w:cs="Times New Roman CYR"/>
          <w:sz w:val="24"/>
          <w:szCs w:val="24"/>
          <w:lang w:val="uk-UA"/>
        </w:rPr>
        <w:tab/>
        <w:t>27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Чиста балансова вартiсть</w:t>
      </w:r>
      <w:r w:rsidRPr="0093239F">
        <w:rPr>
          <w:rFonts w:ascii="Times New Roman CYR" w:hAnsi="Times New Roman CYR" w:cs="Times New Roman CYR"/>
          <w:sz w:val="24"/>
          <w:szCs w:val="24"/>
          <w:lang w:val="uk-UA"/>
        </w:rPr>
        <w:tab/>
        <w:t>384285</w:t>
      </w:r>
      <w:r w:rsidRPr="0093239F">
        <w:rPr>
          <w:rFonts w:ascii="Times New Roman CYR" w:hAnsi="Times New Roman CYR" w:cs="Times New Roman CYR"/>
          <w:sz w:val="24"/>
          <w:szCs w:val="24"/>
          <w:lang w:val="uk-UA"/>
        </w:rPr>
        <w:tab/>
        <w:t>383933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Середня величина основних засобiв за рiк зменшилась i на кiнець 2017 року складає  383933 тис. грн. проти 384285 тис. грн. на кiнець 2016 року.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Вартiсть основних засобiв (фондоозброєнiсть), яка припадає  на одного працiвника в 2017 роцi </w:t>
      </w:r>
      <w:r w:rsidRPr="0093239F">
        <w:rPr>
          <w:rFonts w:ascii="Times New Roman CYR" w:hAnsi="Times New Roman CYR" w:cs="Times New Roman CYR"/>
          <w:sz w:val="24"/>
          <w:szCs w:val="24"/>
          <w:lang w:val="uk-UA"/>
        </w:rPr>
        <w:lastRenderedPageBreak/>
        <w:t>складає 394 тис. грн. проти 420 тис. грн.  в 2016 роцi.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8.2.Узагальнена iнформацiя  про рух та  залишки основних засобiв та зносу  за 2017 рiк:</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Залишок на 31.12.2016 р.</w:t>
      </w:r>
      <w:r w:rsidRPr="0093239F">
        <w:rPr>
          <w:rFonts w:ascii="Times New Roman CYR" w:hAnsi="Times New Roman CYR" w:cs="Times New Roman CYR"/>
          <w:sz w:val="24"/>
          <w:szCs w:val="24"/>
          <w:lang w:val="uk-UA"/>
        </w:rPr>
        <w:tab/>
        <w:t>переоцiнка</w:t>
      </w:r>
      <w:r w:rsidRPr="0093239F">
        <w:rPr>
          <w:rFonts w:ascii="Times New Roman CYR" w:hAnsi="Times New Roman CYR" w:cs="Times New Roman CYR"/>
          <w:sz w:val="24"/>
          <w:szCs w:val="24"/>
          <w:lang w:val="uk-UA"/>
        </w:rPr>
        <w:tab/>
        <w:t>Надiй-шло за рiк</w:t>
      </w:r>
      <w:r w:rsidRPr="0093239F">
        <w:rPr>
          <w:rFonts w:ascii="Times New Roman CYR" w:hAnsi="Times New Roman CYR" w:cs="Times New Roman CYR"/>
          <w:sz w:val="24"/>
          <w:szCs w:val="24"/>
          <w:lang w:val="uk-UA"/>
        </w:rPr>
        <w:tab/>
        <w:t>Вибуло за рiк</w:t>
      </w:r>
      <w:r w:rsidRPr="0093239F">
        <w:rPr>
          <w:rFonts w:ascii="Times New Roman CYR" w:hAnsi="Times New Roman CYR" w:cs="Times New Roman CYR"/>
          <w:sz w:val="24"/>
          <w:szCs w:val="24"/>
          <w:lang w:val="uk-UA"/>
        </w:rPr>
        <w:tab/>
        <w:t>Нарах, аморт. за рiк</w:t>
      </w:r>
      <w:r w:rsidRPr="0093239F">
        <w:rPr>
          <w:rFonts w:ascii="Times New Roman CYR" w:hAnsi="Times New Roman CYR" w:cs="Times New Roman CYR"/>
          <w:sz w:val="24"/>
          <w:szCs w:val="24"/>
          <w:lang w:val="uk-UA"/>
        </w:rPr>
        <w:tab/>
        <w:t>Залишок на 31.12.2017 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ab/>
        <w:t>Первiс-на вартiсть</w:t>
      </w:r>
      <w:r w:rsidRPr="0093239F">
        <w:rPr>
          <w:rFonts w:ascii="Times New Roman CYR" w:hAnsi="Times New Roman CYR" w:cs="Times New Roman CYR"/>
          <w:sz w:val="24"/>
          <w:szCs w:val="24"/>
          <w:lang w:val="uk-UA"/>
        </w:rPr>
        <w:tab/>
        <w:t>Знос</w:t>
      </w:r>
      <w:r w:rsidRPr="0093239F">
        <w:rPr>
          <w:rFonts w:ascii="Times New Roman CYR" w:hAnsi="Times New Roman CYR" w:cs="Times New Roman CYR"/>
          <w:sz w:val="24"/>
          <w:szCs w:val="24"/>
          <w:lang w:val="uk-UA"/>
        </w:rPr>
        <w:tab/>
        <w:t>первiсної вартостi</w:t>
      </w:r>
      <w:r w:rsidRPr="0093239F">
        <w:rPr>
          <w:rFonts w:ascii="Times New Roman CYR" w:hAnsi="Times New Roman CYR" w:cs="Times New Roman CYR"/>
          <w:sz w:val="24"/>
          <w:szCs w:val="24"/>
          <w:lang w:val="uk-UA"/>
        </w:rPr>
        <w:tab/>
        <w:t>зносу</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Первiс-на вартiст</w:t>
      </w:r>
      <w:r w:rsidRPr="0093239F">
        <w:rPr>
          <w:rFonts w:ascii="Times New Roman CYR" w:hAnsi="Times New Roman CYR" w:cs="Times New Roman CYR"/>
          <w:sz w:val="24"/>
          <w:szCs w:val="24"/>
          <w:lang w:val="uk-UA"/>
        </w:rPr>
        <w:tab/>
        <w:t>Знос</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Первiс-на вартiсть</w:t>
      </w:r>
      <w:r w:rsidRPr="0093239F">
        <w:rPr>
          <w:rFonts w:ascii="Times New Roman CYR" w:hAnsi="Times New Roman CYR" w:cs="Times New Roman CYR"/>
          <w:sz w:val="24"/>
          <w:szCs w:val="24"/>
          <w:lang w:val="uk-UA"/>
        </w:rPr>
        <w:tab/>
        <w:t>Знос</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w:t>
      </w:r>
      <w:r w:rsidRPr="0093239F">
        <w:rPr>
          <w:rFonts w:ascii="Times New Roman CYR" w:hAnsi="Times New Roman CYR" w:cs="Times New Roman CYR"/>
          <w:sz w:val="24"/>
          <w:szCs w:val="24"/>
          <w:lang w:val="uk-UA"/>
        </w:rPr>
        <w:tab/>
        <w:t>2</w:t>
      </w:r>
      <w:r w:rsidRPr="0093239F">
        <w:rPr>
          <w:rFonts w:ascii="Times New Roman CYR" w:hAnsi="Times New Roman CYR" w:cs="Times New Roman CYR"/>
          <w:sz w:val="24"/>
          <w:szCs w:val="24"/>
          <w:lang w:val="uk-UA"/>
        </w:rPr>
        <w:tab/>
        <w:t>3</w:t>
      </w:r>
      <w:r w:rsidRPr="0093239F">
        <w:rPr>
          <w:rFonts w:ascii="Times New Roman CYR" w:hAnsi="Times New Roman CYR" w:cs="Times New Roman CYR"/>
          <w:sz w:val="24"/>
          <w:szCs w:val="24"/>
          <w:lang w:val="uk-UA"/>
        </w:rPr>
        <w:tab/>
        <w:t>4</w:t>
      </w:r>
      <w:r w:rsidRPr="0093239F">
        <w:rPr>
          <w:rFonts w:ascii="Times New Roman CYR" w:hAnsi="Times New Roman CYR" w:cs="Times New Roman CYR"/>
          <w:sz w:val="24"/>
          <w:szCs w:val="24"/>
          <w:lang w:val="uk-UA"/>
        </w:rPr>
        <w:tab/>
        <w:t>5</w:t>
      </w:r>
      <w:r w:rsidRPr="0093239F">
        <w:rPr>
          <w:rFonts w:ascii="Times New Roman CYR" w:hAnsi="Times New Roman CYR" w:cs="Times New Roman CYR"/>
          <w:sz w:val="24"/>
          <w:szCs w:val="24"/>
          <w:lang w:val="uk-UA"/>
        </w:rPr>
        <w:tab/>
        <w:t>6</w:t>
      </w:r>
      <w:r w:rsidRPr="0093239F">
        <w:rPr>
          <w:rFonts w:ascii="Times New Roman CYR" w:hAnsi="Times New Roman CYR" w:cs="Times New Roman CYR"/>
          <w:sz w:val="24"/>
          <w:szCs w:val="24"/>
          <w:lang w:val="uk-UA"/>
        </w:rPr>
        <w:tab/>
        <w:t>7</w:t>
      </w:r>
      <w:r w:rsidRPr="0093239F">
        <w:rPr>
          <w:rFonts w:ascii="Times New Roman CYR" w:hAnsi="Times New Roman CYR" w:cs="Times New Roman CYR"/>
          <w:sz w:val="24"/>
          <w:szCs w:val="24"/>
          <w:lang w:val="uk-UA"/>
        </w:rPr>
        <w:tab/>
        <w:t>9</w:t>
      </w:r>
      <w:r w:rsidRPr="0093239F">
        <w:rPr>
          <w:rFonts w:ascii="Times New Roman CYR" w:hAnsi="Times New Roman CYR" w:cs="Times New Roman CYR"/>
          <w:sz w:val="24"/>
          <w:szCs w:val="24"/>
          <w:lang w:val="uk-UA"/>
        </w:rPr>
        <w:tab/>
        <w:t>10</w:t>
      </w:r>
      <w:r w:rsidRPr="0093239F">
        <w:rPr>
          <w:rFonts w:ascii="Times New Roman CYR" w:hAnsi="Times New Roman CYR" w:cs="Times New Roman CYR"/>
          <w:sz w:val="24"/>
          <w:szCs w:val="24"/>
          <w:lang w:val="uk-UA"/>
        </w:rPr>
        <w:tab/>
        <w:t>11</w:t>
      </w:r>
      <w:r w:rsidRPr="0093239F">
        <w:rPr>
          <w:rFonts w:ascii="Times New Roman CYR" w:hAnsi="Times New Roman CYR" w:cs="Times New Roman CYR"/>
          <w:sz w:val="24"/>
          <w:szCs w:val="24"/>
          <w:lang w:val="uk-UA"/>
        </w:rPr>
        <w:tab/>
        <w:t>12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Всього основнi засоби,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678067</w:t>
      </w:r>
      <w:r w:rsidRPr="0093239F">
        <w:rPr>
          <w:rFonts w:ascii="Times New Roman CYR" w:hAnsi="Times New Roman CYR" w:cs="Times New Roman CYR"/>
          <w:sz w:val="24"/>
          <w:szCs w:val="24"/>
          <w:lang w:val="uk-UA"/>
        </w:rPr>
        <w:tab/>
        <w:t>293782</w:t>
      </w:r>
      <w:r w:rsidRPr="0093239F">
        <w:rPr>
          <w:rFonts w:ascii="Times New Roman CYR" w:hAnsi="Times New Roman CYR" w:cs="Times New Roman CYR"/>
          <w:sz w:val="24"/>
          <w:szCs w:val="24"/>
          <w:lang w:val="uk-UA"/>
        </w:rPr>
        <w:tab/>
        <w:t>2882</w:t>
      </w:r>
      <w:r w:rsidRPr="0093239F">
        <w:rPr>
          <w:rFonts w:ascii="Times New Roman CYR" w:hAnsi="Times New Roman CYR" w:cs="Times New Roman CYR"/>
          <w:sz w:val="24"/>
          <w:szCs w:val="24"/>
          <w:lang w:val="uk-UA"/>
        </w:rPr>
        <w:tab/>
        <w:t>1927</w:t>
      </w:r>
      <w:r w:rsidRPr="0093239F">
        <w:rPr>
          <w:rFonts w:ascii="Times New Roman CYR" w:hAnsi="Times New Roman CYR" w:cs="Times New Roman CYR"/>
          <w:sz w:val="24"/>
          <w:szCs w:val="24"/>
          <w:lang w:val="uk-UA"/>
        </w:rPr>
        <w:tab/>
        <w:t>42559</w:t>
      </w:r>
      <w:r w:rsidRPr="0093239F">
        <w:rPr>
          <w:rFonts w:ascii="Times New Roman CYR" w:hAnsi="Times New Roman CYR" w:cs="Times New Roman CYR"/>
          <w:sz w:val="24"/>
          <w:szCs w:val="24"/>
          <w:lang w:val="uk-UA"/>
        </w:rPr>
        <w:tab/>
        <w:t>237</w:t>
      </w:r>
      <w:r w:rsidRPr="0093239F">
        <w:rPr>
          <w:rFonts w:ascii="Times New Roman CYR" w:hAnsi="Times New Roman CYR" w:cs="Times New Roman CYR"/>
          <w:sz w:val="24"/>
          <w:szCs w:val="24"/>
          <w:lang w:val="uk-UA"/>
        </w:rPr>
        <w:tab/>
        <w:t>234</w:t>
      </w:r>
      <w:r w:rsidRPr="0093239F">
        <w:rPr>
          <w:rFonts w:ascii="Times New Roman CYR" w:hAnsi="Times New Roman CYR" w:cs="Times New Roman CYR"/>
          <w:sz w:val="24"/>
          <w:szCs w:val="24"/>
          <w:lang w:val="uk-UA"/>
        </w:rPr>
        <w:tab/>
        <w:t>43863</w:t>
      </w:r>
      <w:r w:rsidRPr="0093239F">
        <w:rPr>
          <w:rFonts w:ascii="Times New Roman CYR" w:hAnsi="Times New Roman CYR" w:cs="Times New Roman CYR"/>
          <w:sz w:val="24"/>
          <w:szCs w:val="24"/>
          <w:lang w:val="uk-UA"/>
        </w:rPr>
        <w:tab/>
        <w:t>723271</w:t>
      </w:r>
      <w:r w:rsidRPr="0093239F">
        <w:rPr>
          <w:rFonts w:ascii="Times New Roman CYR" w:hAnsi="Times New Roman CYR" w:cs="Times New Roman CYR"/>
          <w:sz w:val="24"/>
          <w:szCs w:val="24"/>
          <w:lang w:val="uk-UA"/>
        </w:rPr>
        <w:tab/>
        <w:t>339338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Будинки i споруди</w:t>
      </w:r>
      <w:r w:rsidRPr="0093239F">
        <w:rPr>
          <w:rFonts w:ascii="Times New Roman CYR" w:hAnsi="Times New Roman CYR" w:cs="Times New Roman CYR"/>
          <w:sz w:val="24"/>
          <w:szCs w:val="24"/>
          <w:lang w:val="uk-UA"/>
        </w:rPr>
        <w:tab/>
        <w:t>211907</w:t>
      </w:r>
      <w:r w:rsidRPr="0093239F">
        <w:rPr>
          <w:rFonts w:ascii="Times New Roman CYR" w:hAnsi="Times New Roman CYR" w:cs="Times New Roman CYR"/>
          <w:sz w:val="24"/>
          <w:szCs w:val="24"/>
          <w:lang w:val="uk-UA"/>
        </w:rPr>
        <w:tab/>
        <w:t>105249</w:t>
      </w:r>
      <w:r w:rsidRPr="0093239F">
        <w:rPr>
          <w:rFonts w:ascii="Times New Roman CYR" w:hAnsi="Times New Roman CYR" w:cs="Times New Roman CYR"/>
          <w:sz w:val="24"/>
          <w:szCs w:val="24"/>
          <w:lang w:val="uk-UA"/>
        </w:rPr>
        <w:tab/>
        <w:t>2882</w:t>
      </w:r>
      <w:r w:rsidRPr="0093239F">
        <w:rPr>
          <w:rFonts w:ascii="Times New Roman CYR" w:hAnsi="Times New Roman CYR" w:cs="Times New Roman CYR"/>
          <w:sz w:val="24"/>
          <w:szCs w:val="24"/>
          <w:lang w:val="uk-UA"/>
        </w:rPr>
        <w:tab/>
        <w:t>1927</w:t>
      </w:r>
      <w:r w:rsidRPr="0093239F">
        <w:rPr>
          <w:rFonts w:ascii="Times New Roman CYR" w:hAnsi="Times New Roman CYR" w:cs="Times New Roman CYR"/>
          <w:sz w:val="24"/>
          <w:szCs w:val="24"/>
          <w:lang w:val="uk-UA"/>
        </w:rPr>
        <w:tab/>
        <w:t>9463</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t>9648</w:t>
      </w:r>
      <w:r w:rsidRPr="0093239F">
        <w:rPr>
          <w:rFonts w:ascii="Times New Roman CYR" w:hAnsi="Times New Roman CYR" w:cs="Times New Roman CYR"/>
          <w:sz w:val="24"/>
          <w:szCs w:val="24"/>
          <w:lang w:val="uk-UA"/>
        </w:rPr>
        <w:tab/>
        <w:t>224252</w:t>
      </w:r>
      <w:r w:rsidRPr="0093239F">
        <w:rPr>
          <w:rFonts w:ascii="Times New Roman CYR" w:hAnsi="Times New Roman CYR" w:cs="Times New Roman CYR"/>
          <w:sz w:val="24"/>
          <w:szCs w:val="24"/>
          <w:lang w:val="uk-UA"/>
        </w:rPr>
        <w:tab/>
        <w:t>116825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Машини i обладнан.</w:t>
      </w:r>
      <w:r w:rsidRPr="0093239F">
        <w:rPr>
          <w:rFonts w:ascii="Times New Roman CYR" w:hAnsi="Times New Roman CYR" w:cs="Times New Roman CYR"/>
          <w:sz w:val="24"/>
          <w:szCs w:val="24"/>
          <w:lang w:val="uk-UA"/>
        </w:rPr>
        <w:tab/>
        <w:t>382008</w:t>
      </w:r>
      <w:r w:rsidRPr="0093239F">
        <w:rPr>
          <w:rFonts w:ascii="Times New Roman CYR" w:hAnsi="Times New Roman CYR" w:cs="Times New Roman CYR"/>
          <w:sz w:val="24"/>
          <w:szCs w:val="24"/>
          <w:lang w:val="uk-UA"/>
        </w:rPr>
        <w:tab/>
        <w:t>139096</w:t>
      </w:r>
      <w:r w:rsidRPr="0093239F">
        <w:rPr>
          <w:rFonts w:ascii="Times New Roman CYR" w:hAnsi="Times New Roman CYR" w:cs="Times New Roman CYR"/>
          <w:sz w:val="24"/>
          <w:szCs w:val="24"/>
          <w:lang w:val="uk-UA"/>
        </w:rPr>
        <w:tab/>
        <w:t>10412</w:t>
      </w:r>
      <w:r w:rsidRPr="0093239F">
        <w:rPr>
          <w:rFonts w:ascii="Times New Roman CYR" w:hAnsi="Times New Roman CYR" w:cs="Times New Roman CYR"/>
          <w:sz w:val="24"/>
          <w:szCs w:val="24"/>
          <w:lang w:val="uk-UA"/>
        </w:rPr>
        <w:tab/>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51</w:t>
      </w:r>
      <w:r w:rsidRPr="0093239F">
        <w:rPr>
          <w:rFonts w:ascii="Times New Roman CYR" w:hAnsi="Times New Roman CYR" w:cs="Times New Roman CYR"/>
          <w:sz w:val="24"/>
          <w:szCs w:val="24"/>
          <w:lang w:val="uk-UA"/>
        </w:rPr>
        <w:tab/>
        <w:t>50</w:t>
      </w:r>
      <w:r w:rsidRPr="0093239F">
        <w:rPr>
          <w:rFonts w:ascii="Times New Roman CYR" w:hAnsi="Times New Roman CYR" w:cs="Times New Roman CYR"/>
          <w:sz w:val="24"/>
          <w:szCs w:val="24"/>
          <w:lang w:val="uk-UA"/>
        </w:rPr>
        <w:tab/>
        <w:t>26258</w:t>
      </w:r>
      <w:r w:rsidRPr="0093239F">
        <w:rPr>
          <w:rFonts w:ascii="Times New Roman CYR" w:hAnsi="Times New Roman CYR" w:cs="Times New Roman CYR"/>
          <w:sz w:val="24"/>
          <w:szCs w:val="24"/>
          <w:lang w:val="uk-UA"/>
        </w:rPr>
        <w:tab/>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392369</w:t>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165302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Транспортнi</w:t>
      </w:r>
      <w:r w:rsidRPr="0093239F">
        <w:rPr>
          <w:rFonts w:ascii="Times New Roman CYR" w:hAnsi="Times New Roman CYR" w:cs="Times New Roman CYR"/>
          <w:sz w:val="24"/>
          <w:szCs w:val="24"/>
          <w:lang w:val="uk-UA"/>
        </w:rPr>
        <w:tab/>
      </w:r>
      <w:r w:rsidR="007474DC" w:rsidRPr="0093239F">
        <w:rPr>
          <w:rFonts w:ascii="Times New Roman CYR" w:hAnsi="Times New Roman CYR" w:cs="Times New Roman CYR"/>
          <w:sz w:val="24"/>
          <w:szCs w:val="24"/>
          <w:lang w:val="uk-UA"/>
        </w:rPr>
        <w:t>засоби</w:t>
      </w:r>
      <w:r w:rsidR="007474DC" w:rsidRPr="0093239F">
        <w:rPr>
          <w:rFonts w:ascii="Times New Roman CYR" w:hAnsi="Times New Roman CYR" w:cs="Times New Roman CYR"/>
          <w:sz w:val="24"/>
          <w:szCs w:val="24"/>
          <w:lang w:val="uk-UA"/>
        </w:rPr>
        <w:tab/>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6940</w:t>
      </w:r>
      <w:r w:rsidRPr="0093239F">
        <w:rPr>
          <w:rFonts w:ascii="Times New Roman CYR" w:hAnsi="Times New Roman CYR" w:cs="Times New Roman CYR"/>
          <w:sz w:val="24"/>
          <w:szCs w:val="24"/>
          <w:lang w:val="uk-UA"/>
        </w:rPr>
        <w:tab/>
        <w:t>4388</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0</w:t>
      </w:r>
      <w:r w:rsidRPr="0093239F">
        <w:rPr>
          <w:rFonts w:ascii="Times New Roman CYR" w:hAnsi="Times New Roman CYR" w:cs="Times New Roman CYR"/>
          <w:sz w:val="24"/>
          <w:szCs w:val="24"/>
          <w:lang w:val="uk-UA"/>
        </w:rPr>
        <w:tab/>
      </w:r>
      <w:r w:rsidR="007474DC">
        <w:rPr>
          <w:rFonts w:ascii="Times New Roman CYR" w:hAnsi="Times New Roman CYR" w:cs="Times New Roman CYR"/>
          <w:sz w:val="24"/>
          <w:szCs w:val="24"/>
          <w:lang w:val="uk-UA"/>
        </w:rPr>
        <w:t xml:space="preserve">0      </w:t>
      </w:r>
      <w:r w:rsidRPr="0093239F">
        <w:rPr>
          <w:rFonts w:ascii="Times New Roman CYR" w:hAnsi="Times New Roman CYR" w:cs="Times New Roman CYR"/>
          <w:sz w:val="24"/>
          <w:szCs w:val="24"/>
          <w:lang w:val="uk-UA"/>
        </w:rPr>
        <w:t>0</w:t>
      </w:r>
      <w:r w:rsidRPr="0093239F">
        <w:rPr>
          <w:rFonts w:ascii="Times New Roman CYR" w:hAnsi="Times New Roman CYR" w:cs="Times New Roman CYR"/>
          <w:sz w:val="24"/>
          <w:szCs w:val="24"/>
          <w:lang w:val="uk-UA"/>
        </w:rPr>
        <w:tab/>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723</w:t>
      </w:r>
      <w:r w:rsidRPr="0093239F">
        <w:rPr>
          <w:rFonts w:ascii="Times New Roman CYR" w:hAnsi="Times New Roman CYR" w:cs="Times New Roman CYR"/>
          <w:sz w:val="24"/>
          <w:szCs w:val="24"/>
          <w:lang w:val="uk-UA"/>
        </w:rPr>
        <w:tab/>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6940</w:t>
      </w:r>
      <w:r w:rsidRPr="0093239F">
        <w:rPr>
          <w:rFonts w:ascii="Times New Roman CYR" w:hAnsi="Times New Roman CYR" w:cs="Times New Roman CYR"/>
          <w:sz w:val="24"/>
          <w:szCs w:val="24"/>
          <w:lang w:val="uk-UA"/>
        </w:rPr>
        <w:tab/>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5112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Iнструмент та iнвентар</w:t>
      </w:r>
      <w:r w:rsidRPr="0093239F">
        <w:rPr>
          <w:rFonts w:ascii="Times New Roman CYR" w:hAnsi="Times New Roman CYR" w:cs="Times New Roman CYR"/>
          <w:sz w:val="24"/>
          <w:szCs w:val="24"/>
          <w:lang w:val="uk-UA"/>
        </w:rPr>
        <w:tab/>
        <w:t>11772</w:t>
      </w:r>
      <w:r w:rsidRPr="0093239F">
        <w:rPr>
          <w:rFonts w:ascii="Times New Roman CYR" w:hAnsi="Times New Roman CYR" w:cs="Times New Roman CYR"/>
          <w:sz w:val="24"/>
          <w:szCs w:val="24"/>
          <w:lang w:val="uk-UA"/>
        </w:rPr>
        <w:tab/>
        <w:t>7177</w:t>
      </w:r>
      <w:r w:rsidRPr="0093239F">
        <w:rPr>
          <w:rFonts w:ascii="Times New Roman CYR" w:hAnsi="Times New Roman CYR" w:cs="Times New Roman CYR"/>
          <w:sz w:val="24"/>
          <w:szCs w:val="24"/>
          <w:lang w:val="uk-UA"/>
        </w:rPr>
        <w:tab/>
        <w:t xml:space="preserve"> 16843</w:t>
      </w:r>
      <w:r w:rsidRPr="0093239F">
        <w:rPr>
          <w:rFonts w:ascii="Times New Roman CYR" w:hAnsi="Times New Roman CYR" w:cs="Times New Roman CYR"/>
          <w:sz w:val="24"/>
          <w:szCs w:val="24"/>
          <w:lang w:val="uk-UA"/>
        </w:rPr>
        <w:tab/>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141</w:t>
      </w:r>
      <w:r w:rsidRPr="0093239F">
        <w:rPr>
          <w:rFonts w:ascii="Times New Roman CYR" w:hAnsi="Times New Roman CYR" w:cs="Times New Roman CYR"/>
          <w:sz w:val="24"/>
          <w:szCs w:val="24"/>
          <w:lang w:val="uk-UA"/>
        </w:rPr>
        <w:tab/>
        <w:t xml:space="preserve"> 28474</w:t>
      </w:r>
      <w:r w:rsidRPr="0093239F">
        <w:rPr>
          <w:rFonts w:ascii="Times New Roman CYR" w:hAnsi="Times New Roman CYR" w:cs="Times New Roman CYR"/>
          <w:sz w:val="24"/>
          <w:szCs w:val="24"/>
          <w:lang w:val="uk-UA"/>
        </w:rPr>
        <w:tab/>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9750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Iншi основнi засоби</w:t>
      </w:r>
      <w:r w:rsidRPr="0093239F">
        <w:rPr>
          <w:rFonts w:ascii="Times New Roman CYR" w:hAnsi="Times New Roman CYR" w:cs="Times New Roman CYR"/>
          <w:sz w:val="24"/>
          <w:szCs w:val="24"/>
          <w:lang w:val="uk-UA"/>
        </w:rPr>
        <w:tab/>
        <w:t>63392</w:t>
      </w:r>
      <w:r w:rsidRPr="0093239F">
        <w:rPr>
          <w:rFonts w:ascii="Times New Roman CYR" w:hAnsi="Times New Roman CYR" w:cs="Times New Roman CYR"/>
          <w:sz w:val="24"/>
          <w:szCs w:val="24"/>
          <w:lang w:val="uk-UA"/>
        </w:rPr>
        <w:tab/>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35847</w:t>
      </w:r>
      <w:r w:rsidRPr="0093239F">
        <w:rPr>
          <w:rFonts w:ascii="Times New Roman CYR" w:hAnsi="Times New Roman CYR" w:cs="Times New Roman CYR"/>
          <w:sz w:val="24"/>
          <w:szCs w:val="24"/>
          <w:lang w:val="uk-UA"/>
        </w:rPr>
        <w:tab/>
        <w:t>5605</w:t>
      </w:r>
      <w:r w:rsidRPr="0093239F">
        <w:rPr>
          <w:rFonts w:ascii="Times New Roman CYR" w:hAnsi="Times New Roman CYR" w:cs="Times New Roman CYR"/>
          <w:sz w:val="24"/>
          <w:szCs w:val="24"/>
          <w:lang w:val="uk-UA"/>
        </w:rPr>
        <w:tab/>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6</w:t>
      </w:r>
      <w:r w:rsidRPr="0093239F">
        <w:rPr>
          <w:rFonts w:ascii="Times New Roman CYR" w:hAnsi="Times New Roman CYR" w:cs="Times New Roman CYR"/>
          <w:sz w:val="24"/>
          <w:szCs w:val="24"/>
          <w:lang w:val="uk-UA"/>
        </w:rPr>
        <w:tab/>
        <w:t>6</w:t>
      </w:r>
      <w:r w:rsidRPr="0093239F">
        <w:rPr>
          <w:rFonts w:ascii="Times New Roman CYR" w:hAnsi="Times New Roman CYR" w:cs="Times New Roman CYR"/>
          <w:sz w:val="24"/>
          <w:szCs w:val="24"/>
          <w:lang w:val="uk-UA"/>
        </w:rPr>
        <w:tab/>
        <w:t>4292</w:t>
      </w:r>
      <w:r w:rsidRPr="0093239F">
        <w:rPr>
          <w:rFonts w:ascii="Times New Roman CYR" w:hAnsi="Times New Roman CYR" w:cs="Times New Roman CYR"/>
          <w:sz w:val="24"/>
          <w:szCs w:val="24"/>
          <w:lang w:val="uk-UA"/>
        </w:rPr>
        <w:tab/>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68991</w:t>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40131</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Бiблiотечнi фонди</w:t>
      </w:r>
      <w:r w:rsidRPr="0093239F">
        <w:rPr>
          <w:rFonts w:ascii="Times New Roman CYR" w:hAnsi="Times New Roman CYR" w:cs="Times New Roman CYR"/>
          <w:sz w:val="24"/>
          <w:szCs w:val="24"/>
          <w:lang w:val="uk-UA"/>
        </w:rPr>
        <w:tab/>
        <w:t>202</w:t>
      </w:r>
      <w:r w:rsidRPr="0093239F">
        <w:rPr>
          <w:rFonts w:ascii="Times New Roman CYR" w:hAnsi="Times New Roman CYR" w:cs="Times New Roman CYR"/>
          <w:sz w:val="24"/>
          <w:szCs w:val="24"/>
          <w:lang w:val="uk-UA"/>
        </w:rPr>
        <w:tab/>
        <w:t>201</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r>
      <w:r w:rsidR="007474DC">
        <w:rPr>
          <w:rFonts w:ascii="Times New Roman CYR" w:hAnsi="Times New Roman CYR" w:cs="Times New Roman CYR"/>
          <w:sz w:val="24"/>
          <w:szCs w:val="24"/>
          <w:lang w:val="uk-UA"/>
        </w:rPr>
        <w:t>2</w:t>
      </w:r>
      <w:r w:rsidRPr="0093239F">
        <w:rPr>
          <w:rFonts w:ascii="Times New Roman CYR" w:hAnsi="Times New Roman CYR" w:cs="Times New Roman CYR"/>
          <w:sz w:val="24"/>
          <w:szCs w:val="24"/>
          <w:lang w:val="uk-UA"/>
        </w:rPr>
        <w:t>2</w:t>
      </w:r>
      <w:r w:rsidRPr="0093239F">
        <w:rPr>
          <w:rFonts w:ascii="Times New Roman CYR" w:hAnsi="Times New Roman CYR" w:cs="Times New Roman CYR"/>
          <w:sz w:val="24"/>
          <w:szCs w:val="24"/>
          <w:lang w:val="uk-UA"/>
        </w:rPr>
        <w:tab/>
        <w:t xml:space="preserve"> 0</w:t>
      </w:r>
      <w:r w:rsidRPr="0093239F">
        <w:rPr>
          <w:rFonts w:ascii="Times New Roman CYR" w:hAnsi="Times New Roman CYR" w:cs="Times New Roman CYR"/>
          <w:sz w:val="24"/>
          <w:szCs w:val="24"/>
          <w:lang w:val="uk-UA"/>
        </w:rPr>
        <w:tab/>
        <w:t xml:space="preserve"> 0</w:t>
      </w:r>
      <w:r w:rsidRPr="0093239F">
        <w:rPr>
          <w:rFonts w:ascii="Times New Roman CYR" w:hAnsi="Times New Roman CYR" w:cs="Times New Roman CYR"/>
          <w:sz w:val="24"/>
          <w:szCs w:val="24"/>
          <w:lang w:val="uk-UA"/>
        </w:rPr>
        <w:tab/>
        <w:t>23</w:t>
      </w:r>
      <w:r w:rsidRPr="0093239F">
        <w:rPr>
          <w:rFonts w:ascii="Times New Roman CYR" w:hAnsi="Times New Roman CYR" w:cs="Times New Roman CYR"/>
          <w:sz w:val="24"/>
          <w:szCs w:val="24"/>
          <w:lang w:val="uk-UA"/>
        </w:rPr>
        <w:tab/>
        <w:t>224</w:t>
      </w:r>
      <w:r w:rsidRPr="0093239F">
        <w:rPr>
          <w:rFonts w:ascii="Times New Roman CYR" w:hAnsi="Times New Roman CYR" w:cs="Times New Roman CYR"/>
          <w:sz w:val="24"/>
          <w:szCs w:val="24"/>
          <w:lang w:val="uk-UA"/>
        </w:rPr>
        <w:tab/>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224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Малоцiннi</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r w:rsidRPr="0093239F">
        <w:rPr>
          <w:rFonts w:ascii="Times New Roman CYR" w:hAnsi="Times New Roman CYR" w:cs="Times New Roman CYR"/>
          <w:sz w:val="24"/>
          <w:szCs w:val="24"/>
          <w:lang w:val="uk-UA"/>
        </w:rPr>
        <w:tab/>
        <w:t xml:space="preserve">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Необоротнi активи</w:t>
      </w:r>
      <w:r w:rsidRPr="0093239F">
        <w:rPr>
          <w:rFonts w:ascii="Times New Roman CYR" w:hAnsi="Times New Roman CYR" w:cs="Times New Roman CYR"/>
          <w:sz w:val="24"/>
          <w:szCs w:val="24"/>
          <w:lang w:val="uk-UA"/>
        </w:rPr>
        <w:tab/>
        <w:t>1846</w:t>
      </w:r>
      <w:r w:rsidRPr="0093239F">
        <w:rPr>
          <w:rFonts w:ascii="Times New Roman CYR" w:hAnsi="Times New Roman CYR" w:cs="Times New Roman CYR"/>
          <w:sz w:val="24"/>
          <w:szCs w:val="24"/>
          <w:lang w:val="uk-UA"/>
        </w:rPr>
        <w:tab/>
        <w:t>1824</w:t>
      </w:r>
      <w:r w:rsidRPr="0093239F">
        <w:rPr>
          <w:rFonts w:ascii="Times New Roman CYR" w:hAnsi="Times New Roman CYR" w:cs="Times New Roman CYR"/>
          <w:sz w:val="24"/>
          <w:szCs w:val="24"/>
          <w:lang w:val="uk-UA"/>
        </w:rPr>
        <w:tab/>
        <w:t xml:space="preserve"> 214</w:t>
      </w:r>
      <w:r w:rsidRPr="0093239F">
        <w:rPr>
          <w:rFonts w:ascii="Times New Roman CYR" w:hAnsi="Times New Roman CYR" w:cs="Times New Roman CYR"/>
          <w:sz w:val="24"/>
          <w:szCs w:val="24"/>
          <w:lang w:val="uk-UA"/>
        </w:rPr>
        <w:tab/>
        <w:t>39</w:t>
      </w:r>
      <w:r w:rsidRPr="0093239F">
        <w:rPr>
          <w:rFonts w:ascii="Times New Roman CYR" w:hAnsi="Times New Roman CYR" w:cs="Times New Roman CYR"/>
          <w:sz w:val="24"/>
          <w:szCs w:val="24"/>
          <w:lang w:val="uk-UA"/>
        </w:rPr>
        <w:tab/>
        <w:t>39</w:t>
      </w:r>
      <w:r w:rsidRPr="0093239F">
        <w:rPr>
          <w:rFonts w:ascii="Times New Roman CYR" w:hAnsi="Times New Roman CYR" w:cs="Times New Roman CYR"/>
          <w:sz w:val="24"/>
          <w:szCs w:val="24"/>
          <w:lang w:val="uk-UA"/>
        </w:rPr>
        <w:tab/>
        <w:t>208</w:t>
      </w:r>
      <w:r w:rsidRPr="0093239F">
        <w:rPr>
          <w:rFonts w:ascii="Times New Roman CYR" w:hAnsi="Times New Roman CYR" w:cs="Times New Roman CYR"/>
          <w:sz w:val="24"/>
          <w:szCs w:val="24"/>
          <w:lang w:val="uk-UA"/>
        </w:rPr>
        <w:tab/>
        <w:t>2021</w:t>
      </w:r>
      <w:r w:rsidRPr="0093239F">
        <w:rPr>
          <w:rFonts w:ascii="Times New Roman CYR" w:hAnsi="Times New Roman CYR" w:cs="Times New Roman CYR"/>
          <w:sz w:val="24"/>
          <w:szCs w:val="24"/>
          <w:lang w:val="uk-UA"/>
        </w:rPr>
        <w:tab/>
        <w:t>1994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Примiтка: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Застосовуючи МСФЗ 1,  при трансформацiї балансу на 31.12.2017 року  по основних засобах,  Товариством було проведено уточнення їх складу i перекласифiкацiя.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Попередню оцiнку (за МСБО) об'єкта основних засобiв використано  як доцiльну собiвартiсть.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Пiсля визнання активом, об'єкт основних засобiв облiковується за його собiвартiстю мiнус будь-яка накопичена амортизацiя та будь-якi накопиченi збитки вiд зменшення корисностi.</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Амортизацiя нараховується з  застосуванням  прямолiнiйного методу.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На дату балансу Товариство зробило внутрiшнiй аналiз на предмет зменшення корисностi основних засобiв i визначило, що сума очiкуваного вiдшкодування незначно вiдрiзняється  вiд чистої балансової вартостi основних засобiв.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Станом на 31.12.2017 року  у складi основних засобiв повнiстю зношенi  основнi засоби складають 35929 тис. грн.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Загальний вiдсоток  зносу основних засобiв на кiнець року складає 11,1 %, оновлення основних засобiв 0,03 %.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До складу основних засобiв Товариства  входить цiлiсний майновий комплекс (ЦМК), який був переданий  в довгострокову оренду, строком на 49 рокiв по Договору оренди укладеним  ВАТ  "Черкаське хiмволокно" з Регiональним вiддiленням Фонду Державного майна України вiд 19 квiтня 2001 року на пiдставi  наказу  Фонду Державного майна України  вiд 04.07.2000 р. № 1382.  Вiдповiдно до  акту оцiнки,  станом на 28.02.2001 року, його вартiсть становила  155298 тис. грн.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Iнвентаризацiя основних засобiв проведена  станом на 01 сiчня   2018 року    згiдно з наказом по пiдприємству i у вiдповiдностi до Положення про iнвентаризацiю активiв та зобов'язань, яка затверджена наказом Мiнiстерства фiнансiв України 02 вересня 2014  № 879. Пiд час iнвентаризацiї нестач або псування основних засобiв не встановлено. При iнвентаризацiї  були виявленi основнi засоби, якi не використовуються, морально та фiзично зношенi, описи по яких були використанi пiд час   трансформацiї  балансу.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9. Нематерiальнi активи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9.1. Нематерiальнi активи (НА) /в звiтi про фiнансовий стан "Баланс"/</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31.12.2016</w:t>
      </w:r>
      <w:r w:rsidRPr="0093239F">
        <w:rPr>
          <w:rFonts w:ascii="Times New Roman CYR" w:hAnsi="Times New Roman CYR" w:cs="Times New Roman CYR"/>
          <w:sz w:val="24"/>
          <w:szCs w:val="24"/>
          <w:lang w:val="uk-UA"/>
        </w:rPr>
        <w:tab/>
        <w:t>31.12.2017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Первiсна вартiсть</w:t>
      </w:r>
      <w:r w:rsidRPr="0093239F">
        <w:rPr>
          <w:rFonts w:ascii="Times New Roman CYR" w:hAnsi="Times New Roman CYR" w:cs="Times New Roman CYR"/>
          <w:sz w:val="24"/>
          <w:szCs w:val="24"/>
          <w:lang w:val="uk-UA"/>
        </w:rPr>
        <w:tab/>
        <w:t>2649</w:t>
      </w:r>
      <w:r w:rsidRPr="0093239F">
        <w:rPr>
          <w:rFonts w:ascii="Times New Roman CYR" w:hAnsi="Times New Roman CYR" w:cs="Times New Roman CYR"/>
          <w:sz w:val="24"/>
          <w:szCs w:val="24"/>
          <w:lang w:val="uk-UA"/>
        </w:rPr>
        <w:tab/>
        <w:t>2949</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Накопичена амортизацiя</w:t>
      </w:r>
      <w:r w:rsidRPr="0093239F">
        <w:rPr>
          <w:rFonts w:ascii="Times New Roman CYR" w:hAnsi="Times New Roman CYR" w:cs="Times New Roman CYR"/>
          <w:sz w:val="24"/>
          <w:szCs w:val="24"/>
          <w:lang w:val="uk-UA"/>
        </w:rPr>
        <w:tab/>
        <w:t>788</w:t>
      </w:r>
      <w:r w:rsidRPr="0093239F">
        <w:rPr>
          <w:rFonts w:ascii="Times New Roman CYR" w:hAnsi="Times New Roman CYR" w:cs="Times New Roman CYR"/>
          <w:sz w:val="24"/>
          <w:szCs w:val="24"/>
          <w:lang w:val="uk-UA"/>
        </w:rPr>
        <w:tab/>
        <w:t>804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Чиста балансова вартiсть</w:t>
      </w:r>
      <w:r w:rsidRPr="0093239F">
        <w:rPr>
          <w:rFonts w:ascii="Times New Roman CYR" w:hAnsi="Times New Roman CYR" w:cs="Times New Roman CYR"/>
          <w:sz w:val="24"/>
          <w:szCs w:val="24"/>
          <w:lang w:val="uk-UA"/>
        </w:rPr>
        <w:tab/>
        <w:t>1861</w:t>
      </w:r>
      <w:r w:rsidRPr="0093239F">
        <w:rPr>
          <w:rFonts w:ascii="Times New Roman CYR" w:hAnsi="Times New Roman CYR" w:cs="Times New Roman CYR"/>
          <w:sz w:val="24"/>
          <w:szCs w:val="24"/>
          <w:lang w:val="uk-UA"/>
        </w:rPr>
        <w:tab/>
        <w:t>2145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Iншi нематерiальнi активи</w:t>
      </w:r>
      <w:r w:rsidRPr="0093239F">
        <w:rPr>
          <w:rFonts w:ascii="Times New Roman CYR" w:hAnsi="Times New Roman CYR" w:cs="Times New Roman CYR"/>
          <w:sz w:val="24"/>
          <w:szCs w:val="24"/>
          <w:lang w:val="uk-UA"/>
        </w:rPr>
        <w:tab/>
        <w:t>1861</w:t>
      </w:r>
      <w:r w:rsidRPr="0093239F">
        <w:rPr>
          <w:rFonts w:ascii="Times New Roman CYR" w:hAnsi="Times New Roman CYR" w:cs="Times New Roman CYR"/>
          <w:sz w:val="24"/>
          <w:szCs w:val="24"/>
          <w:lang w:val="uk-UA"/>
        </w:rPr>
        <w:tab/>
        <w:t>2145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Чиста балансова вартiсть</w:t>
      </w:r>
      <w:r w:rsidRPr="0093239F">
        <w:rPr>
          <w:rFonts w:ascii="Times New Roman CYR" w:hAnsi="Times New Roman CYR" w:cs="Times New Roman CYR"/>
          <w:sz w:val="24"/>
          <w:szCs w:val="24"/>
          <w:lang w:val="uk-UA"/>
        </w:rPr>
        <w:tab/>
        <w:t>1861</w:t>
      </w:r>
      <w:r w:rsidRPr="0093239F">
        <w:rPr>
          <w:rFonts w:ascii="Times New Roman CYR" w:hAnsi="Times New Roman CYR" w:cs="Times New Roman CYR"/>
          <w:sz w:val="24"/>
          <w:szCs w:val="24"/>
          <w:lang w:val="uk-UA"/>
        </w:rPr>
        <w:tab/>
        <w:t>2145</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9.2.Узагальнена iнформацiя  про рух та  залишки нематерiальних активiв  та зносу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00850B14">
        <w:rPr>
          <w:rFonts w:ascii="Times New Roman CYR" w:hAnsi="Times New Roman CYR" w:cs="Times New Roman CYR"/>
          <w:sz w:val="24"/>
          <w:szCs w:val="24"/>
          <w:lang w:val="uk-UA"/>
        </w:rPr>
        <w:tab/>
        <w:t>Залишок на 31.12.2016 р.</w:t>
      </w:r>
      <w:r w:rsidR="00850B14">
        <w:rPr>
          <w:rFonts w:ascii="Times New Roman CYR" w:hAnsi="Times New Roman CYR" w:cs="Times New Roman CYR"/>
          <w:sz w:val="24"/>
          <w:szCs w:val="24"/>
          <w:lang w:val="uk-UA"/>
        </w:rPr>
        <w:tab/>
        <w:t>Надiй</w:t>
      </w:r>
      <w:r w:rsidRPr="0093239F">
        <w:rPr>
          <w:rFonts w:ascii="Times New Roman CYR" w:hAnsi="Times New Roman CYR" w:cs="Times New Roman CYR"/>
          <w:sz w:val="24"/>
          <w:szCs w:val="24"/>
          <w:lang w:val="uk-UA"/>
        </w:rPr>
        <w:t>шло за рiк</w:t>
      </w:r>
      <w:r w:rsidRPr="0093239F">
        <w:rPr>
          <w:rFonts w:ascii="Times New Roman CYR" w:hAnsi="Times New Roman CYR" w:cs="Times New Roman CYR"/>
          <w:sz w:val="24"/>
          <w:szCs w:val="24"/>
          <w:lang w:val="uk-UA"/>
        </w:rPr>
        <w:tab/>
        <w:t>Iншi змiни</w:t>
      </w:r>
      <w:r w:rsidRPr="0093239F">
        <w:rPr>
          <w:rFonts w:ascii="Times New Roman CYR" w:hAnsi="Times New Roman CYR" w:cs="Times New Roman CYR"/>
          <w:sz w:val="24"/>
          <w:szCs w:val="24"/>
          <w:lang w:val="uk-UA"/>
        </w:rPr>
        <w:tab/>
        <w:t>Нарах. аморт. за рiк</w:t>
      </w:r>
      <w:r w:rsidRPr="0093239F">
        <w:rPr>
          <w:rFonts w:ascii="Times New Roman CYR" w:hAnsi="Times New Roman CYR" w:cs="Times New Roman CYR"/>
          <w:sz w:val="24"/>
          <w:szCs w:val="24"/>
          <w:lang w:val="uk-UA"/>
        </w:rPr>
        <w:tab/>
        <w:t>Залишок на 31.12.2017 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Первiсна вартiсть</w:t>
      </w:r>
      <w:r w:rsidRPr="0093239F">
        <w:rPr>
          <w:rFonts w:ascii="Times New Roman CYR" w:hAnsi="Times New Roman CYR" w:cs="Times New Roman CYR"/>
          <w:sz w:val="24"/>
          <w:szCs w:val="24"/>
          <w:lang w:val="uk-UA"/>
        </w:rPr>
        <w:tab/>
        <w:t>Знос</w:t>
      </w:r>
      <w:r w:rsidRPr="0093239F">
        <w:rPr>
          <w:rFonts w:ascii="Times New Roman CYR" w:hAnsi="Times New Roman CYR" w:cs="Times New Roman CYR"/>
          <w:sz w:val="24"/>
          <w:szCs w:val="24"/>
          <w:lang w:val="uk-UA"/>
        </w:rPr>
        <w:tab/>
      </w:r>
      <w:r w:rsidR="00850B14">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ab/>
        <w:t>Первiсна вартiсть</w:t>
      </w:r>
      <w:r w:rsidRPr="0093239F">
        <w:rPr>
          <w:rFonts w:ascii="Times New Roman CYR" w:hAnsi="Times New Roman CYR" w:cs="Times New Roman CYR"/>
          <w:sz w:val="24"/>
          <w:szCs w:val="24"/>
          <w:lang w:val="uk-UA"/>
        </w:rPr>
        <w:tab/>
        <w:t>Знос</w:t>
      </w:r>
      <w:r w:rsidRPr="0093239F">
        <w:rPr>
          <w:rFonts w:ascii="Times New Roman CYR" w:hAnsi="Times New Roman CYR" w:cs="Times New Roman CYR"/>
          <w:sz w:val="24"/>
          <w:szCs w:val="24"/>
          <w:lang w:val="uk-UA"/>
        </w:rPr>
        <w:tab/>
      </w:r>
      <w:r w:rsidR="00850B14">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ab/>
        <w:t>Первiсна вартiсть</w:t>
      </w:r>
      <w:r w:rsidRPr="0093239F">
        <w:rPr>
          <w:rFonts w:ascii="Times New Roman CYR" w:hAnsi="Times New Roman CYR" w:cs="Times New Roman CYR"/>
          <w:sz w:val="24"/>
          <w:szCs w:val="24"/>
          <w:lang w:val="uk-UA"/>
        </w:rPr>
        <w:tab/>
        <w:t>Знос</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НА</w:t>
      </w:r>
      <w:r w:rsidR="007474DC">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всього</w:t>
      </w:r>
      <w:r w:rsidRPr="0093239F">
        <w:rPr>
          <w:rFonts w:ascii="Times New Roman CYR" w:hAnsi="Times New Roman CYR" w:cs="Times New Roman CYR"/>
          <w:sz w:val="24"/>
          <w:szCs w:val="24"/>
          <w:lang w:val="uk-UA"/>
        </w:rPr>
        <w:tab/>
        <w:t>2649</w:t>
      </w:r>
      <w:r w:rsidRPr="0093239F">
        <w:rPr>
          <w:rFonts w:ascii="Times New Roman CYR" w:hAnsi="Times New Roman CYR" w:cs="Times New Roman CYR"/>
          <w:sz w:val="24"/>
          <w:szCs w:val="24"/>
          <w:lang w:val="uk-UA"/>
        </w:rPr>
        <w:tab/>
        <w:t>788</w:t>
      </w:r>
      <w:r w:rsidRPr="0093239F">
        <w:rPr>
          <w:rFonts w:ascii="Times New Roman CYR" w:hAnsi="Times New Roman CYR" w:cs="Times New Roman CYR"/>
          <w:sz w:val="24"/>
          <w:szCs w:val="24"/>
          <w:lang w:val="uk-UA"/>
        </w:rPr>
        <w:tab/>
        <w:t>300</w:t>
      </w:r>
      <w:r w:rsidRPr="0093239F">
        <w:rPr>
          <w:rFonts w:ascii="Times New Roman CYR" w:hAnsi="Times New Roman CYR" w:cs="Times New Roman CYR"/>
          <w:sz w:val="24"/>
          <w:szCs w:val="24"/>
          <w:lang w:val="uk-UA"/>
        </w:rPr>
        <w:tab/>
        <w:t>16</w:t>
      </w:r>
      <w:r w:rsidRPr="0093239F">
        <w:rPr>
          <w:rFonts w:ascii="Times New Roman CYR" w:hAnsi="Times New Roman CYR" w:cs="Times New Roman CYR"/>
          <w:sz w:val="24"/>
          <w:szCs w:val="24"/>
          <w:lang w:val="uk-UA"/>
        </w:rPr>
        <w:tab/>
        <w:t>2949</w:t>
      </w:r>
      <w:r w:rsidRPr="0093239F">
        <w:rPr>
          <w:rFonts w:ascii="Times New Roman CYR" w:hAnsi="Times New Roman CYR" w:cs="Times New Roman CYR"/>
          <w:sz w:val="24"/>
          <w:szCs w:val="24"/>
          <w:lang w:val="uk-UA"/>
        </w:rPr>
        <w:tab/>
        <w:t>804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 тому числi: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Iншi НА</w:t>
      </w:r>
      <w:r w:rsidRPr="0093239F">
        <w:rPr>
          <w:rFonts w:ascii="Times New Roman CYR" w:hAnsi="Times New Roman CYR" w:cs="Times New Roman CYR"/>
          <w:sz w:val="24"/>
          <w:szCs w:val="24"/>
          <w:lang w:val="uk-UA"/>
        </w:rPr>
        <w:tab/>
        <w:t>2649</w:t>
      </w:r>
      <w:r w:rsidRPr="0093239F">
        <w:rPr>
          <w:rFonts w:ascii="Times New Roman CYR" w:hAnsi="Times New Roman CYR" w:cs="Times New Roman CYR"/>
          <w:sz w:val="24"/>
          <w:szCs w:val="24"/>
          <w:lang w:val="uk-UA"/>
        </w:rPr>
        <w:tab/>
        <w:t>788</w:t>
      </w:r>
      <w:r w:rsidRPr="0093239F">
        <w:rPr>
          <w:rFonts w:ascii="Times New Roman CYR" w:hAnsi="Times New Roman CYR" w:cs="Times New Roman CYR"/>
          <w:sz w:val="24"/>
          <w:szCs w:val="24"/>
          <w:lang w:val="uk-UA"/>
        </w:rPr>
        <w:tab/>
        <w:t>300</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16</w:t>
      </w:r>
      <w:r w:rsidRPr="0093239F">
        <w:rPr>
          <w:rFonts w:ascii="Times New Roman CYR" w:hAnsi="Times New Roman CYR" w:cs="Times New Roman CYR"/>
          <w:sz w:val="24"/>
          <w:szCs w:val="24"/>
          <w:lang w:val="uk-UA"/>
        </w:rPr>
        <w:tab/>
        <w:t>2949</w:t>
      </w:r>
      <w:r w:rsidRPr="0093239F">
        <w:rPr>
          <w:rFonts w:ascii="Times New Roman CYR" w:hAnsi="Times New Roman CYR" w:cs="Times New Roman CYR"/>
          <w:sz w:val="24"/>
          <w:szCs w:val="24"/>
          <w:lang w:val="uk-UA"/>
        </w:rPr>
        <w:tab/>
        <w:t>804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Застосовуючи МСФЗ 1, при трансформацiї балансу на 01.01.2018 року  по нематерiальних  активах, Товариством  проведенi уточнення їх складу i перекласифiкацiя.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Залишки по нематерiальних активах  складаються з програмного забезпечення та iнших необоротних активiв (схеми, карти тепломереж в т.п.).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Амортизацiя нараховується з  застосуванням  прямолiнiйного методу.</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10. Iншi фiнансовi iнвестицiї</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Станом на 31.12.2017 року товариству  належать iншi фiнансовi iнвестицiй у виглядi: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Емiтент цiнних паперiв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(простi iменнi акцiї)</w:t>
      </w:r>
      <w:r w:rsidRPr="0093239F">
        <w:rPr>
          <w:rFonts w:ascii="Times New Roman CYR" w:hAnsi="Times New Roman CYR" w:cs="Times New Roman CYR"/>
          <w:sz w:val="24"/>
          <w:szCs w:val="24"/>
          <w:lang w:val="uk-UA"/>
        </w:rPr>
        <w:tab/>
        <w:t>Кiлькiсть (шт.)</w:t>
      </w:r>
      <w:r w:rsidRPr="0093239F">
        <w:rPr>
          <w:rFonts w:ascii="Times New Roman CYR" w:hAnsi="Times New Roman CYR" w:cs="Times New Roman CYR"/>
          <w:sz w:val="24"/>
          <w:szCs w:val="24"/>
          <w:lang w:val="uk-UA"/>
        </w:rPr>
        <w:tab/>
        <w:t>Номiнальна вартiсть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(грн.)</w:t>
      </w:r>
      <w:r w:rsidRPr="0093239F">
        <w:rPr>
          <w:rFonts w:ascii="Times New Roman CYR" w:hAnsi="Times New Roman CYR" w:cs="Times New Roman CYR"/>
          <w:sz w:val="24"/>
          <w:szCs w:val="24"/>
          <w:lang w:val="uk-UA"/>
        </w:rPr>
        <w:tab/>
        <w:t xml:space="preserve">Номiнальна вартiсть пакета (грн.) </w:t>
      </w:r>
      <w:r w:rsidRPr="0093239F">
        <w:rPr>
          <w:rFonts w:ascii="Times New Roman CYR" w:hAnsi="Times New Roman CYR" w:cs="Times New Roman CYR"/>
          <w:sz w:val="24"/>
          <w:szCs w:val="24"/>
          <w:lang w:val="uk-UA"/>
        </w:rPr>
        <w:tab/>
        <w:t xml:space="preserve">Вартiсть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пакету ( грн.)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ПАТ "Iмпульс плюс"</w:t>
      </w:r>
      <w:r w:rsidRPr="0093239F">
        <w:rPr>
          <w:rFonts w:ascii="Times New Roman CYR" w:hAnsi="Times New Roman CYR" w:cs="Times New Roman CYR"/>
          <w:sz w:val="24"/>
          <w:szCs w:val="24"/>
          <w:lang w:val="uk-UA"/>
        </w:rPr>
        <w:tab/>
        <w:t>666667</w:t>
      </w:r>
      <w:r w:rsidRPr="0093239F">
        <w:rPr>
          <w:rFonts w:ascii="Times New Roman CYR" w:hAnsi="Times New Roman CYR" w:cs="Times New Roman CYR"/>
          <w:sz w:val="24"/>
          <w:szCs w:val="24"/>
          <w:lang w:val="uk-UA"/>
        </w:rPr>
        <w:tab/>
        <w:t>0,25</w:t>
      </w:r>
      <w:r w:rsidRPr="0093239F">
        <w:rPr>
          <w:rFonts w:ascii="Times New Roman CYR" w:hAnsi="Times New Roman CYR" w:cs="Times New Roman CYR"/>
          <w:sz w:val="24"/>
          <w:szCs w:val="24"/>
          <w:lang w:val="uk-UA"/>
        </w:rPr>
        <w:tab/>
        <w:t>166666.75</w:t>
      </w:r>
      <w:r w:rsidRPr="0093239F">
        <w:rPr>
          <w:rFonts w:ascii="Times New Roman CYR" w:hAnsi="Times New Roman CYR" w:cs="Times New Roman CYR"/>
          <w:sz w:val="24"/>
          <w:szCs w:val="24"/>
          <w:lang w:val="uk-UA"/>
        </w:rPr>
        <w:tab/>
        <w:t>4000000,00</w:t>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Розрахункова вартiсть 1 акцiї становить 6.00 грн.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х</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х</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Необхiдно зазначити, що Нацiональною комiсiєю з цiнних паперiв та фондового ринку вiд 23 червня 2015 року № 891 зупинений обiг цiнних паперiв ПАТ "Iмпульс плюс", крiм операцiй, пов`язаних з викупом та спадкуванням цих цiнних паперiв.</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11. Запаси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11.1. Вiдомостi, щодо залишкiв запасiв в розрiзi їх  статей у звiтi про фiнансовiй стан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w:t>
      </w:r>
      <w:r w:rsidRPr="0093239F">
        <w:rPr>
          <w:rFonts w:ascii="Times New Roman CYR" w:hAnsi="Times New Roman CYR" w:cs="Times New Roman CYR"/>
          <w:sz w:val="24"/>
          <w:szCs w:val="24"/>
          <w:lang w:val="uk-UA"/>
        </w:rPr>
        <w:tab/>
        <w:t xml:space="preserve">на 31.12. 2016 р.                                                                                   </w:t>
      </w:r>
      <w:r w:rsidRPr="0093239F">
        <w:rPr>
          <w:rFonts w:ascii="Times New Roman CYR" w:hAnsi="Times New Roman CYR" w:cs="Times New Roman CYR"/>
          <w:sz w:val="24"/>
          <w:szCs w:val="24"/>
          <w:lang w:val="uk-UA"/>
        </w:rPr>
        <w:tab/>
        <w:t xml:space="preserve">на 31.12. 2017 р.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Сировина та матерiали (рахунок 201)                                       </w:t>
      </w:r>
      <w:r w:rsidRPr="0093239F">
        <w:rPr>
          <w:rFonts w:ascii="Times New Roman CYR" w:hAnsi="Times New Roman CYR" w:cs="Times New Roman CYR"/>
          <w:sz w:val="24"/>
          <w:szCs w:val="24"/>
          <w:lang w:val="uk-UA"/>
        </w:rPr>
        <w:tab/>
        <w:t>9174</w:t>
      </w:r>
      <w:r w:rsidRPr="0093239F">
        <w:rPr>
          <w:rFonts w:ascii="Times New Roman CYR" w:hAnsi="Times New Roman CYR" w:cs="Times New Roman CYR"/>
          <w:sz w:val="24"/>
          <w:szCs w:val="24"/>
          <w:lang w:val="uk-UA"/>
        </w:rPr>
        <w:tab/>
        <w:t>11025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Паливо (рахунок 203)                                                                  </w:t>
      </w:r>
      <w:r w:rsidRPr="0093239F">
        <w:rPr>
          <w:rFonts w:ascii="Times New Roman CYR" w:hAnsi="Times New Roman CYR" w:cs="Times New Roman CYR"/>
          <w:sz w:val="24"/>
          <w:szCs w:val="24"/>
          <w:lang w:val="uk-UA"/>
        </w:rPr>
        <w:tab/>
        <w:t>68884</w:t>
      </w:r>
      <w:r w:rsidRPr="0093239F">
        <w:rPr>
          <w:rFonts w:ascii="Times New Roman CYR" w:hAnsi="Times New Roman CYR" w:cs="Times New Roman CYR"/>
          <w:sz w:val="24"/>
          <w:szCs w:val="24"/>
          <w:lang w:val="uk-UA"/>
        </w:rPr>
        <w:tab/>
        <w:t>59432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Запаснi частини (рахунок 207)                                              </w:t>
      </w:r>
      <w:r w:rsidRPr="0093239F">
        <w:rPr>
          <w:rFonts w:ascii="Times New Roman CYR" w:hAnsi="Times New Roman CYR" w:cs="Times New Roman CYR"/>
          <w:sz w:val="24"/>
          <w:szCs w:val="24"/>
          <w:lang w:val="uk-UA"/>
        </w:rPr>
        <w:tab/>
        <w:t>10224</w:t>
      </w:r>
      <w:r w:rsidRPr="0093239F">
        <w:rPr>
          <w:rFonts w:ascii="Times New Roman CYR" w:hAnsi="Times New Roman CYR" w:cs="Times New Roman CYR"/>
          <w:sz w:val="24"/>
          <w:szCs w:val="24"/>
          <w:lang w:val="uk-UA"/>
        </w:rPr>
        <w:tab/>
        <w:t>11614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Малоцiннi швидкозношуванi предметiв (рахунок 22)</w:t>
      </w:r>
      <w:r w:rsidRPr="0093239F">
        <w:rPr>
          <w:rFonts w:ascii="Times New Roman CYR" w:hAnsi="Times New Roman CYR" w:cs="Times New Roman CYR"/>
          <w:sz w:val="24"/>
          <w:szCs w:val="24"/>
          <w:lang w:val="uk-UA"/>
        </w:rPr>
        <w:tab/>
        <w:t>398</w:t>
      </w:r>
      <w:r w:rsidRPr="0093239F">
        <w:rPr>
          <w:rFonts w:ascii="Times New Roman CYR" w:hAnsi="Times New Roman CYR" w:cs="Times New Roman CYR"/>
          <w:sz w:val="24"/>
          <w:szCs w:val="24"/>
          <w:lang w:val="uk-UA"/>
        </w:rPr>
        <w:tab/>
        <w:t>272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Товари (рахунок 28)                                                                      </w:t>
      </w:r>
      <w:r w:rsidRPr="0093239F">
        <w:rPr>
          <w:rFonts w:ascii="Times New Roman CYR" w:hAnsi="Times New Roman CYR" w:cs="Times New Roman CYR"/>
          <w:sz w:val="24"/>
          <w:szCs w:val="24"/>
          <w:lang w:val="uk-UA"/>
        </w:rPr>
        <w:tab/>
        <w:t>13</w:t>
      </w:r>
      <w:r w:rsidRPr="0093239F">
        <w:rPr>
          <w:rFonts w:ascii="Times New Roman CYR" w:hAnsi="Times New Roman CYR" w:cs="Times New Roman CYR"/>
          <w:sz w:val="24"/>
          <w:szCs w:val="24"/>
          <w:lang w:val="uk-UA"/>
        </w:rPr>
        <w:tab/>
        <w:t>15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Готова продукцiя (рахунок 26)</w:t>
      </w:r>
      <w:r w:rsidRPr="0093239F">
        <w:rPr>
          <w:rFonts w:ascii="Times New Roman CYR" w:hAnsi="Times New Roman CYR" w:cs="Times New Roman CYR"/>
          <w:sz w:val="24"/>
          <w:szCs w:val="24"/>
          <w:lang w:val="uk-UA"/>
        </w:rPr>
        <w:tab/>
        <w:t>-</w:t>
      </w:r>
      <w:r w:rsidRPr="0093239F">
        <w:rPr>
          <w:rFonts w:ascii="Times New Roman CYR" w:hAnsi="Times New Roman CYR" w:cs="Times New Roman CYR"/>
          <w:sz w:val="24"/>
          <w:szCs w:val="24"/>
          <w:lang w:val="uk-UA"/>
        </w:rPr>
        <w:tab/>
        <w:t>-</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Запаси, всього </w:t>
      </w:r>
      <w:r w:rsidRPr="0093239F">
        <w:rPr>
          <w:rFonts w:ascii="Times New Roman CYR" w:hAnsi="Times New Roman CYR" w:cs="Times New Roman CYR"/>
          <w:sz w:val="24"/>
          <w:szCs w:val="24"/>
          <w:lang w:val="uk-UA"/>
        </w:rPr>
        <w:tab/>
        <w:t xml:space="preserve">    88693</w:t>
      </w:r>
      <w:r w:rsidRPr="0093239F">
        <w:rPr>
          <w:rFonts w:ascii="Times New Roman CYR" w:hAnsi="Times New Roman CYR" w:cs="Times New Roman CYR"/>
          <w:sz w:val="24"/>
          <w:szCs w:val="24"/>
          <w:lang w:val="uk-UA"/>
        </w:rPr>
        <w:tab/>
        <w:t>82398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Матерiальнi запаси враховуються по двох  основних статтях, якi  складаються: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iз сировини, палива,  запасних частин, малоцiнних швидкозношуваних предметiв;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iз товарiв.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Аналiтичний облiк запасiв органiзовано в розрiзi їх найменування по мiсцях зберiгання.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При вiдпуску запасiв у виробництво, на продаж та iншому вибуттi оцiнка їх здiйснюється за  методом середньозваженої собiвартостi.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Оборотнiсть запасiв (кiлькiсть оборотiв коштiв, iнвестованих у запаси) складає в 2017 роцi 20 днiв, а за попереднiй 2016 рiк  складала 26 днiв.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Проведення iнвентаризацiї запасiв станом на 01 жовтня   2017 року та оформлення її результатiв здiйснено згiдно з наказом по пiдприємству i у вiдповiдностi до Положення про iнвентаризацiю активiв та зобов'язань, яка затверджена наказом Мiнiстерства фiнансiв України 02 вересня 2014  № 879. Пiд час iнвентаризацiї надлишкiв, нестач або псування запасiв не встановлено. При iнвентаризацiї  були виявленi запаси, якi не використовуються, морально та фiзично зношенi, описи по яких були використанi пiд час   трансформацiї  балансу.             </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 xml:space="preserve">12. Торгiвельна та iнша дебiторська заборгованiсть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12.1. Торгiвельна   дебiторська заборгованiсть у Звiтi про фiнансовий стан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31.12.2016</w:t>
      </w:r>
      <w:r w:rsidRPr="0093239F">
        <w:rPr>
          <w:rFonts w:ascii="Times New Roman CYR" w:hAnsi="Times New Roman CYR" w:cs="Times New Roman CYR"/>
          <w:sz w:val="24"/>
          <w:szCs w:val="24"/>
          <w:lang w:val="uk-UA"/>
        </w:rPr>
        <w:tab/>
        <w:t>31.12.2017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Дебiторська заборгованiсть покупцiв</w:t>
      </w:r>
      <w:r w:rsidRPr="0093239F">
        <w:rPr>
          <w:rFonts w:ascii="Times New Roman CYR" w:hAnsi="Times New Roman CYR" w:cs="Times New Roman CYR"/>
          <w:sz w:val="24"/>
          <w:szCs w:val="24"/>
          <w:lang w:val="uk-UA"/>
        </w:rPr>
        <w:tab/>
        <w:t>344336</w:t>
      </w:r>
      <w:r w:rsidRPr="0093239F">
        <w:rPr>
          <w:rFonts w:ascii="Times New Roman CYR" w:hAnsi="Times New Roman CYR" w:cs="Times New Roman CYR"/>
          <w:sz w:val="24"/>
          <w:szCs w:val="24"/>
          <w:lang w:val="uk-UA"/>
        </w:rPr>
        <w:tab/>
        <w:t>486885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Резерв сумнiвних боргiв</w:t>
      </w:r>
      <w:r w:rsidRPr="0093239F">
        <w:rPr>
          <w:rFonts w:ascii="Times New Roman CYR" w:hAnsi="Times New Roman CYR" w:cs="Times New Roman CYR"/>
          <w:sz w:val="24"/>
          <w:szCs w:val="24"/>
          <w:lang w:val="uk-UA"/>
        </w:rPr>
        <w:tab/>
        <w:t>-149605</w:t>
      </w:r>
      <w:r w:rsidRPr="0093239F">
        <w:rPr>
          <w:rFonts w:ascii="Times New Roman CYR" w:hAnsi="Times New Roman CYR" w:cs="Times New Roman CYR"/>
          <w:sz w:val="24"/>
          <w:szCs w:val="24"/>
          <w:lang w:val="uk-UA"/>
        </w:rPr>
        <w:tab/>
        <w:t>-180423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194731</w:t>
      </w:r>
      <w:r w:rsidRPr="0093239F">
        <w:rPr>
          <w:rFonts w:ascii="Times New Roman CYR" w:hAnsi="Times New Roman CYR" w:cs="Times New Roman CYR"/>
          <w:sz w:val="24"/>
          <w:szCs w:val="24"/>
          <w:lang w:val="uk-UA"/>
        </w:rPr>
        <w:tab/>
        <w:t>306462</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12.2. Торгiвельна  дебiторська заборгованiсть за категорiями покупцiв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31.12.2016</w:t>
      </w:r>
      <w:r w:rsidRPr="0093239F">
        <w:rPr>
          <w:rFonts w:ascii="Times New Roman CYR" w:hAnsi="Times New Roman CYR" w:cs="Times New Roman CYR"/>
          <w:sz w:val="24"/>
          <w:szCs w:val="24"/>
          <w:lang w:val="uk-UA"/>
        </w:rPr>
        <w:tab/>
        <w:t>31.12.2017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Юридичнi особи</w:t>
      </w:r>
      <w:r w:rsidRPr="0093239F">
        <w:rPr>
          <w:rFonts w:ascii="Times New Roman CYR" w:hAnsi="Times New Roman CYR" w:cs="Times New Roman CYR"/>
          <w:sz w:val="24"/>
          <w:szCs w:val="24"/>
          <w:lang w:val="uk-UA"/>
        </w:rPr>
        <w:tab/>
        <w:t>65776</w:t>
      </w:r>
      <w:r w:rsidRPr="0093239F">
        <w:rPr>
          <w:rFonts w:ascii="Times New Roman CYR" w:hAnsi="Times New Roman CYR" w:cs="Times New Roman CYR"/>
          <w:sz w:val="24"/>
          <w:szCs w:val="24"/>
          <w:lang w:val="uk-UA"/>
        </w:rPr>
        <w:tab/>
        <w:t>91118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Енергоринок</w:t>
      </w:r>
      <w:r w:rsidRPr="0093239F">
        <w:rPr>
          <w:rFonts w:ascii="Times New Roman CYR" w:hAnsi="Times New Roman CYR" w:cs="Times New Roman CYR"/>
          <w:sz w:val="24"/>
          <w:szCs w:val="24"/>
          <w:lang w:val="uk-UA"/>
        </w:rPr>
        <w:tab/>
        <w:t>174358</w:t>
      </w:r>
      <w:r w:rsidRPr="0093239F">
        <w:rPr>
          <w:rFonts w:ascii="Times New Roman CYR" w:hAnsi="Times New Roman CYR" w:cs="Times New Roman CYR"/>
          <w:sz w:val="24"/>
          <w:szCs w:val="24"/>
          <w:lang w:val="uk-UA"/>
        </w:rPr>
        <w:tab/>
        <w:t>212087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Фiзичнi особи (населення)</w:t>
      </w:r>
      <w:r w:rsidRPr="0093239F">
        <w:rPr>
          <w:rFonts w:ascii="Times New Roman CYR" w:hAnsi="Times New Roman CYR" w:cs="Times New Roman CYR"/>
          <w:sz w:val="24"/>
          <w:szCs w:val="24"/>
          <w:lang w:val="uk-UA"/>
        </w:rPr>
        <w:tab/>
        <w:t>104202</w:t>
      </w:r>
      <w:r w:rsidRPr="0093239F">
        <w:rPr>
          <w:rFonts w:ascii="Times New Roman CYR" w:hAnsi="Times New Roman CYR" w:cs="Times New Roman CYR"/>
          <w:sz w:val="24"/>
          <w:szCs w:val="24"/>
          <w:lang w:val="uk-UA"/>
        </w:rPr>
        <w:tab/>
        <w:t>183680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Резерв сумнiвних боргiв</w:t>
      </w:r>
      <w:r w:rsidRPr="0093239F">
        <w:rPr>
          <w:rFonts w:ascii="Times New Roman CYR" w:hAnsi="Times New Roman CYR" w:cs="Times New Roman CYR"/>
          <w:sz w:val="24"/>
          <w:szCs w:val="24"/>
          <w:lang w:val="uk-UA"/>
        </w:rPr>
        <w:tab/>
        <w:t>-149605</w:t>
      </w:r>
      <w:r w:rsidRPr="0093239F">
        <w:rPr>
          <w:rFonts w:ascii="Times New Roman CYR" w:hAnsi="Times New Roman CYR" w:cs="Times New Roman CYR"/>
          <w:sz w:val="24"/>
          <w:szCs w:val="24"/>
          <w:lang w:val="uk-UA"/>
        </w:rPr>
        <w:tab/>
        <w:t>-180423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194731</w:t>
      </w:r>
      <w:r w:rsidRPr="0093239F">
        <w:rPr>
          <w:rFonts w:ascii="Times New Roman CYR" w:hAnsi="Times New Roman CYR" w:cs="Times New Roman CYR"/>
          <w:sz w:val="24"/>
          <w:szCs w:val="24"/>
          <w:lang w:val="uk-UA"/>
        </w:rPr>
        <w:tab/>
        <w:t>306462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Зазначена вище, дебiторська заборгованiсть є короткостроковою i  вiдображена в Звiтi за собiвартiстю.</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12.3. Торгiвельна дебiторська заборгованiсть за перiодами погашення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31.12.2016</w:t>
      </w:r>
      <w:r w:rsidRPr="0093239F">
        <w:rPr>
          <w:rFonts w:ascii="Times New Roman CYR" w:hAnsi="Times New Roman CYR" w:cs="Times New Roman CYR"/>
          <w:sz w:val="24"/>
          <w:szCs w:val="24"/>
          <w:lang w:val="uk-UA"/>
        </w:rPr>
        <w:tab/>
        <w:t>31.12.2017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до 12  мiсяцiв</w:t>
      </w:r>
      <w:r w:rsidRPr="0093239F">
        <w:rPr>
          <w:rFonts w:ascii="Times New Roman CYR" w:hAnsi="Times New Roman CYR" w:cs="Times New Roman CYR"/>
          <w:sz w:val="24"/>
          <w:szCs w:val="24"/>
          <w:lang w:val="uk-UA"/>
        </w:rPr>
        <w:tab/>
        <w:t>118733</w:t>
      </w:r>
      <w:r w:rsidRPr="0093239F">
        <w:rPr>
          <w:rFonts w:ascii="Times New Roman CYR" w:hAnsi="Times New Roman CYR" w:cs="Times New Roman CYR"/>
          <w:sz w:val="24"/>
          <w:szCs w:val="24"/>
          <w:lang w:val="uk-UA"/>
        </w:rPr>
        <w:tab/>
        <w:t>251880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 12 до 18 мiсяцiв</w:t>
      </w:r>
      <w:r w:rsidRPr="0093239F">
        <w:rPr>
          <w:rFonts w:ascii="Times New Roman CYR" w:hAnsi="Times New Roman CYR" w:cs="Times New Roman CYR"/>
          <w:sz w:val="24"/>
          <w:szCs w:val="24"/>
          <w:lang w:val="uk-UA"/>
        </w:rPr>
        <w:tab/>
        <w:t>45297</w:t>
      </w:r>
      <w:r w:rsidRPr="0093239F">
        <w:rPr>
          <w:rFonts w:ascii="Times New Roman CYR" w:hAnsi="Times New Roman CYR" w:cs="Times New Roman CYR"/>
          <w:sz w:val="24"/>
          <w:szCs w:val="24"/>
          <w:lang w:val="uk-UA"/>
        </w:rPr>
        <w:tab/>
        <w:t>19666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 18 мiсяцiв</w:t>
      </w:r>
      <w:r w:rsidRPr="0093239F">
        <w:rPr>
          <w:rFonts w:ascii="Times New Roman CYR" w:hAnsi="Times New Roman CYR" w:cs="Times New Roman CYR"/>
          <w:sz w:val="24"/>
          <w:szCs w:val="24"/>
          <w:lang w:val="uk-UA"/>
        </w:rPr>
        <w:tab/>
        <w:t>30701</w:t>
      </w:r>
      <w:r w:rsidR="005C39A1">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ab/>
        <w:t>34916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194731</w:t>
      </w:r>
      <w:r w:rsidRPr="0093239F">
        <w:rPr>
          <w:rFonts w:ascii="Times New Roman CYR" w:hAnsi="Times New Roman CYR" w:cs="Times New Roman CYR"/>
          <w:sz w:val="24"/>
          <w:szCs w:val="24"/>
          <w:lang w:val="uk-UA"/>
        </w:rPr>
        <w:tab/>
        <w:t>306462</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12.4. Iнша  поточна    дебiторська заборгованiсть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31.12.2016</w:t>
      </w:r>
      <w:r w:rsidRPr="0093239F">
        <w:rPr>
          <w:rFonts w:ascii="Times New Roman CYR" w:hAnsi="Times New Roman CYR" w:cs="Times New Roman CYR"/>
          <w:sz w:val="24"/>
          <w:szCs w:val="24"/>
          <w:lang w:val="uk-UA"/>
        </w:rPr>
        <w:tab/>
        <w:t>31.12.2017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Витрати, що сплаченi авансом</w:t>
      </w:r>
      <w:r w:rsidRPr="0093239F">
        <w:rPr>
          <w:rFonts w:ascii="Times New Roman CYR" w:hAnsi="Times New Roman CYR" w:cs="Times New Roman CYR"/>
          <w:sz w:val="24"/>
          <w:szCs w:val="24"/>
          <w:lang w:val="uk-UA"/>
        </w:rPr>
        <w:tab/>
        <w:t>6102</w:t>
      </w:r>
      <w:r w:rsidRPr="0093239F">
        <w:rPr>
          <w:rFonts w:ascii="Times New Roman CYR" w:hAnsi="Times New Roman CYR" w:cs="Times New Roman CYR"/>
          <w:sz w:val="24"/>
          <w:szCs w:val="24"/>
          <w:lang w:val="uk-UA"/>
        </w:rPr>
        <w:tab/>
        <w:t>9834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Розрахунки з бюджетом</w:t>
      </w:r>
      <w:r w:rsidRPr="0093239F">
        <w:rPr>
          <w:rFonts w:ascii="Times New Roman CYR" w:hAnsi="Times New Roman CYR" w:cs="Times New Roman CYR"/>
          <w:sz w:val="24"/>
          <w:szCs w:val="24"/>
          <w:lang w:val="uk-UA"/>
        </w:rPr>
        <w:tab/>
        <w:t>9981</w:t>
      </w:r>
      <w:r w:rsidRPr="0093239F">
        <w:rPr>
          <w:rFonts w:ascii="Times New Roman CYR" w:hAnsi="Times New Roman CYR" w:cs="Times New Roman CYR"/>
          <w:sz w:val="24"/>
          <w:szCs w:val="24"/>
          <w:lang w:val="uk-UA"/>
        </w:rPr>
        <w:tab/>
        <w:t>20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Iнша  поточна    дебiторська заборгованiсть</w:t>
      </w:r>
      <w:r w:rsidRPr="0093239F">
        <w:rPr>
          <w:rFonts w:ascii="Times New Roman CYR" w:hAnsi="Times New Roman CYR" w:cs="Times New Roman CYR"/>
          <w:sz w:val="24"/>
          <w:szCs w:val="24"/>
          <w:lang w:val="uk-UA"/>
        </w:rPr>
        <w:tab/>
        <w:t>40573</w:t>
      </w:r>
      <w:r w:rsidRPr="0093239F">
        <w:rPr>
          <w:rFonts w:ascii="Times New Roman CYR" w:hAnsi="Times New Roman CYR" w:cs="Times New Roman CYR"/>
          <w:sz w:val="24"/>
          <w:szCs w:val="24"/>
          <w:lang w:val="uk-UA"/>
        </w:rPr>
        <w:tab/>
        <w:t>40639</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56656</w:t>
      </w:r>
      <w:r w:rsidRPr="0093239F">
        <w:rPr>
          <w:rFonts w:ascii="Times New Roman CYR" w:hAnsi="Times New Roman CYR" w:cs="Times New Roman CYR"/>
          <w:sz w:val="24"/>
          <w:szCs w:val="24"/>
          <w:lang w:val="uk-UA"/>
        </w:rPr>
        <w:tab/>
        <w:t>50493</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12.5. Iнша поточна   дебiторська заборгованiсть за перiодами погашення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31.12.2016</w:t>
      </w:r>
      <w:r w:rsidRPr="0093239F">
        <w:rPr>
          <w:rFonts w:ascii="Times New Roman CYR" w:hAnsi="Times New Roman CYR" w:cs="Times New Roman CYR"/>
          <w:sz w:val="24"/>
          <w:szCs w:val="24"/>
          <w:lang w:val="uk-UA"/>
        </w:rPr>
        <w:tab/>
        <w:t>31.12.2017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до 12  мiсяцiв</w:t>
      </w:r>
      <w:r w:rsidRPr="0093239F">
        <w:rPr>
          <w:rFonts w:ascii="Times New Roman CYR" w:hAnsi="Times New Roman CYR" w:cs="Times New Roman CYR"/>
          <w:sz w:val="24"/>
          <w:szCs w:val="24"/>
          <w:lang w:val="uk-UA"/>
        </w:rPr>
        <w:tab/>
        <w:t>11</w:t>
      </w:r>
      <w:r w:rsidRPr="0093239F">
        <w:rPr>
          <w:rFonts w:ascii="Times New Roman CYR" w:hAnsi="Times New Roman CYR" w:cs="Times New Roman CYR"/>
          <w:sz w:val="24"/>
          <w:szCs w:val="24"/>
          <w:lang w:val="uk-UA"/>
        </w:rPr>
        <w:tab/>
        <w:t>1230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 12 до 18 мiсяцiв</w:t>
      </w:r>
      <w:r w:rsidRPr="0093239F">
        <w:rPr>
          <w:rFonts w:ascii="Times New Roman CYR" w:hAnsi="Times New Roman CYR" w:cs="Times New Roman CYR"/>
          <w:sz w:val="24"/>
          <w:szCs w:val="24"/>
          <w:lang w:val="uk-UA"/>
        </w:rPr>
        <w:tab/>
        <w:t>1159</w:t>
      </w:r>
      <w:r w:rsidRPr="0093239F">
        <w:rPr>
          <w:rFonts w:ascii="Times New Roman CYR" w:hAnsi="Times New Roman CYR" w:cs="Times New Roman CYR"/>
          <w:sz w:val="24"/>
          <w:szCs w:val="24"/>
          <w:lang w:val="uk-UA"/>
        </w:rPr>
        <w:tab/>
        <w:t>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 18 мiсяцiв</w:t>
      </w:r>
      <w:r w:rsidRPr="0093239F">
        <w:rPr>
          <w:rFonts w:ascii="Times New Roman CYR" w:hAnsi="Times New Roman CYR" w:cs="Times New Roman CYR"/>
          <w:sz w:val="24"/>
          <w:szCs w:val="24"/>
          <w:lang w:val="uk-UA"/>
        </w:rPr>
        <w:tab/>
        <w:t>39403</w:t>
      </w:r>
      <w:r w:rsidRPr="0093239F">
        <w:rPr>
          <w:rFonts w:ascii="Times New Roman CYR" w:hAnsi="Times New Roman CYR" w:cs="Times New Roman CYR"/>
          <w:sz w:val="24"/>
          <w:szCs w:val="24"/>
          <w:lang w:val="uk-UA"/>
        </w:rPr>
        <w:tab/>
        <w:t>39403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40573</w:t>
      </w:r>
      <w:r w:rsidRPr="0093239F">
        <w:rPr>
          <w:rFonts w:ascii="Times New Roman CYR" w:hAnsi="Times New Roman CYR" w:cs="Times New Roman CYR"/>
          <w:sz w:val="24"/>
          <w:szCs w:val="24"/>
          <w:lang w:val="uk-UA"/>
        </w:rPr>
        <w:tab/>
        <w:t>40639</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Списано протягом року, як безнадiйної дебiторської заборгованостi, 119 тис. грн.</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12.6. Торгiвельна  дебiторська та iнша заборгованостi за контрагентами (великi дебiтори):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31.12.2017</w:t>
      </w:r>
      <w:r w:rsidRPr="0093239F">
        <w:rPr>
          <w:rFonts w:ascii="Times New Roman CYR" w:hAnsi="Times New Roman CYR" w:cs="Times New Roman CYR"/>
          <w:sz w:val="24"/>
          <w:szCs w:val="24"/>
          <w:lang w:val="uk-UA"/>
        </w:rPr>
        <w:tab/>
        <w:t>Продукцiя, послуга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"Азот" ПАТ</w:t>
      </w:r>
      <w:r w:rsidRPr="0093239F">
        <w:rPr>
          <w:rFonts w:ascii="Times New Roman CYR" w:hAnsi="Times New Roman CYR" w:cs="Times New Roman CYR"/>
          <w:sz w:val="24"/>
          <w:szCs w:val="24"/>
          <w:lang w:val="uk-UA"/>
        </w:rPr>
        <w:tab/>
        <w:t>589</w:t>
      </w:r>
      <w:r w:rsidRPr="0093239F">
        <w:rPr>
          <w:rFonts w:ascii="Times New Roman CYR" w:hAnsi="Times New Roman CYR" w:cs="Times New Roman CYR"/>
          <w:sz w:val="24"/>
          <w:szCs w:val="24"/>
          <w:lang w:val="uk-UA"/>
        </w:rPr>
        <w:tab/>
        <w:t>теплоенергiя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АТБ Маркет</w:t>
      </w:r>
      <w:r w:rsidRPr="0093239F">
        <w:rPr>
          <w:rFonts w:ascii="Times New Roman CYR" w:hAnsi="Times New Roman CYR" w:cs="Times New Roman CYR"/>
          <w:sz w:val="24"/>
          <w:szCs w:val="24"/>
          <w:lang w:val="uk-UA"/>
        </w:rPr>
        <w:tab/>
        <w:t xml:space="preserve">244 </w:t>
      </w:r>
      <w:r w:rsidRPr="0093239F">
        <w:rPr>
          <w:rFonts w:ascii="Times New Roman CYR" w:hAnsi="Times New Roman CYR" w:cs="Times New Roman CYR"/>
          <w:sz w:val="24"/>
          <w:szCs w:val="24"/>
          <w:lang w:val="uk-UA"/>
        </w:rPr>
        <w:tab/>
        <w:t>теплоенергiя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ДП "Енергоринок"</w:t>
      </w:r>
      <w:r w:rsidRPr="0093239F">
        <w:rPr>
          <w:rFonts w:ascii="Times New Roman CYR" w:hAnsi="Times New Roman CYR" w:cs="Times New Roman CYR"/>
          <w:sz w:val="24"/>
          <w:szCs w:val="24"/>
          <w:lang w:val="uk-UA"/>
        </w:rPr>
        <w:tab/>
        <w:t>212087</w:t>
      </w:r>
      <w:r w:rsidRPr="0093239F">
        <w:rPr>
          <w:rFonts w:ascii="Times New Roman CYR" w:hAnsi="Times New Roman CYR" w:cs="Times New Roman CYR"/>
          <w:sz w:val="24"/>
          <w:szCs w:val="24"/>
          <w:lang w:val="uk-UA"/>
        </w:rPr>
        <w:tab/>
        <w:t>електроенергiя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ТОВ "Перспектива -8"</w:t>
      </w:r>
      <w:r w:rsidRPr="0093239F">
        <w:rPr>
          <w:rFonts w:ascii="Times New Roman CYR" w:hAnsi="Times New Roman CYR" w:cs="Times New Roman CYR"/>
          <w:sz w:val="24"/>
          <w:szCs w:val="24"/>
          <w:lang w:val="uk-UA"/>
        </w:rPr>
        <w:tab/>
        <w:t>5 384</w:t>
      </w:r>
      <w:r w:rsidRPr="0093239F">
        <w:rPr>
          <w:rFonts w:ascii="Times New Roman CYR" w:hAnsi="Times New Roman CYR" w:cs="Times New Roman CYR"/>
          <w:sz w:val="24"/>
          <w:szCs w:val="24"/>
          <w:lang w:val="uk-UA"/>
        </w:rPr>
        <w:tab/>
        <w:t>комп.земподатку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Житлосервiс</w:t>
      </w:r>
      <w:r w:rsidRPr="0093239F">
        <w:rPr>
          <w:rFonts w:ascii="Times New Roman CYR" w:hAnsi="Times New Roman CYR" w:cs="Times New Roman CYR"/>
          <w:sz w:val="24"/>
          <w:szCs w:val="24"/>
          <w:lang w:val="uk-UA"/>
        </w:rPr>
        <w:tab/>
        <w:t>371</w:t>
      </w:r>
      <w:r w:rsidRPr="0093239F">
        <w:rPr>
          <w:rFonts w:ascii="Times New Roman CYR" w:hAnsi="Times New Roman CYR" w:cs="Times New Roman CYR"/>
          <w:sz w:val="24"/>
          <w:szCs w:val="24"/>
          <w:lang w:val="uk-UA"/>
        </w:rPr>
        <w:tab/>
        <w:t>теплоенергiя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Черкаситеплокомуненерго КПТМ</w:t>
      </w:r>
      <w:r w:rsidRPr="0093239F">
        <w:rPr>
          <w:rFonts w:ascii="Times New Roman CYR" w:hAnsi="Times New Roman CYR" w:cs="Times New Roman CYR"/>
          <w:sz w:val="24"/>
          <w:szCs w:val="24"/>
          <w:lang w:val="uk-UA"/>
        </w:rPr>
        <w:tab/>
        <w:t>97 970</w:t>
      </w:r>
      <w:r w:rsidRPr="0093239F">
        <w:rPr>
          <w:rFonts w:ascii="Times New Roman CYR" w:hAnsi="Times New Roman CYR" w:cs="Times New Roman CYR"/>
          <w:sz w:val="24"/>
          <w:szCs w:val="24"/>
          <w:lang w:val="uk-UA"/>
        </w:rPr>
        <w:tab/>
        <w:t>теплоенергiя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Черкаське УВП УТОГ</w:t>
      </w:r>
      <w:r w:rsidRPr="0093239F">
        <w:rPr>
          <w:rFonts w:ascii="Times New Roman CYR" w:hAnsi="Times New Roman CYR" w:cs="Times New Roman CYR"/>
          <w:sz w:val="24"/>
          <w:szCs w:val="24"/>
          <w:lang w:val="uk-UA"/>
        </w:rPr>
        <w:tab/>
        <w:t>375</w:t>
      </w:r>
      <w:r w:rsidRPr="0093239F">
        <w:rPr>
          <w:rFonts w:ascii="Times New Roman CYR" w:hAnsi="Times New Roman CYR" w:cs="Times New Roman CYR"/>
          <w:sz w:val="24"/>
          <w:szCs w:val="24"/>
          <w:lang w:val="uk-UA"/>
        </w:rPr>
        <w:tab/>
        <w:t>теплоенергiя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Черкаський Будинок Торгiвлi</w:t>
      </w:r>
      <w:r w:rsidRPr="0093239F">
        <w:rPr>
          <w:rFonts w:ascii="Times New Roman CYR" w:hAnsi="Times New Roman CYR" w:cs="Times New Roman CYR"/>
          <w:sz w:val="24"/>
          <w:szCs w:val="24"/>
          <w:lang w:val="uk-UA"/>
        </w:rPr>
        <w:tab/>
        <w:t>238</w:t>
      </w:r>
      <w:r w:rsidRPr="0093239F">
        <w:rPr>
          <w:rFonts w:ascii="Times New Roman CYR" w:hAnsi="Times New Roman CYR" w:cs="Times New Roman CYR"/>
          <w:sz w:val="24"/>
          <w:szCs w:val="24"/>
          <w:lang w:val="uk-UA"/>
        </w:rPr>
        <w:tab/>
        <w:t>теплоенергiя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Заборгованiсть бюджету по пiльгах та субсидiях</w:t>
      </w:r>
      <w:r w:rsidRPr="0093239F">
        <w:rPr>
          <w:rFonts w:ascii="Times New Roman CYR" w:hAnsi="Times New Roman CYR" w:cs="Times New Roman CYR"/>
          <w:sz w:val="24"/>
          <w:szCs w:val="24"/>
          <w:lang w:val="uk-UA"/>
        </w:rPr>
        <w:tab/>
        <w:t>104886</w:t>
      </w:r>
      <w:r w:rsidRPr="0093239F">
        <w:rPr>
          <w:rFonts w:ascii="Times New Roman CYR" w:hAnsi="Times New Roman CYR" w:cs="Times New Roman CYR"/>
          <w:sz w:val="24"/>
          <w:szCs w:val="24"/>
          <w:lang w:val="uk-UA"/>
        </w:rPr>
        <w:tab/>
        <w:t>теплоенергiя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Заборгованiсть населення</w:t>
      </w:r>
      <w:r w:rsidRPr="0093239F">
        <w:rPr>
          <w:rFonts w:ascii="Times New Roman CYR" w:hAnsi="Times New Roman CYR" w:cs="Times New Roman CYR"/>
          <w:sz w:val="24"/>
          <w:szCs w:val="24"/>
          <w:lang w:val="uk-UA"/>
        </w:rPr>
        <w:tab/>
        <w:t>115530</w:t>
      </w:r>
      <w:r w:rsidRPr="0093239F">
        <w:rPr>
          <w:rFonts w:ascii="Times New Roman CYR" w:hAnsi="Times New Roman CYR" w:cs="Times New Roman CYR"/>
          <w:sz w:val="24"/>
          <w:szCs w:val="24"/>
          <w:lang w:val="uk-UA"/>
        </w:rPr>
        <w:tab/>
        <w:t>теплоенергiя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Газоторгова компанiя ТОВ</w:t>
      </w:r>
      <w:r w:rsidRPr="0093239F">
        <w:rPr>
          <w:rFonts w:ascii="Times New Roman CYR" w:hAnsi="Times New Roman CYR" w:cs="Times New Roman CYR"/>
          <w:sz w:val="24"/>
          <w:szCs w:val="24"/>
          <w:lang w:val="uk-UA"/>
        </w:rPr>
        <w:tab/>
        <w:t>217</w:t>
      </w:r>
      <w:r w:rsidRPr="0093239F">
        <w:rPr>
          <w:rFonts w:ascii="Times New Roman CYR" w:hAnsi="Times New Roman CYR" w:cs="Times New Roman CYR"/>
          <w:sz w:val="24"/>
          <w:szCs w:val="24"/>
          <w:lang w:val="uk-UA"/>
        </w:rPr>
        <w:tab/>
        <w:t>Попередня оплата за газ</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ДП Держвуглепостач</w:t>
      </w:r>
      <w:r w:rsidRPr="0093239F">
        <w:rPr>
          <w:rFonts w:ascii="Times New Roman CYR" w:hAnsi="Times New Roman CYR" w:cs="Times New Roman CYR"/>
          <w:sz w:val="24"/>
          <w:szCs w:val="24"/>
          <w:lang w:val="uk-UA"/>
        </w:rPr>
        <w:tab/>
        <w:t>326</w:t>
      </w:r>
      <w:r w:rsidRPr="0093239F">
        <w:rPr>
          <w:rFonts w:ascii="Times New Roman CYR" w:hAnsi="Times New Roman CYR" w:cs="Times New Roman CYR"/>
          <w:sz w:val="24"/>
          <w:szCs w:val="24"/>
          <w:lang w:val="uk-UA"/>
        </w:rPr>
        <w:tab/>
        <w:t>Попередня оплата за вугiлля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ТОВ ДТЕК ТРЕЙДIНГ</w:t>
      </w:r>
      <w:r w:rsidRPr="0093239F">
        <w:rPr>
          <w:rFonts w:ascii="Times New Roman CYR" w:hAnsi="Times New Roman CYR" w:cs="Times New Roman CYR"/>
          <w:sz w:val="24"/>
          <w:szCs w:val="24"/>
          <w:lang w:val="uk-UA"/>
        </w:rPr>
        <w:tab/>
        <w:t>3729</w:t>
      </w:r>
      <w:r w:rsidRPr="0093239F">
        <w:rPr>
          <w:rFonts w:ascii="Times New Roman CYR" w:hAnsi="Times New Roman CYR" w:cs="Times New Roman CYR"/>
          <w:sz w:val="24"/>
          <w:szCs w:val="24"/>
          <w:lang w:val="uk-UA"/>
        </w:rPr>
        <w:tab/>
        <w:t>Попередня оплата за вугiлля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ТОВ ТД Євролiгнiт </w:t>
      </w:r>
      <w:r w:rsidRPr="0093239F">
        <w:rPr>
          <w:rFonts w:ascii="Times New Roman CYR" w:hAnsi="Times New Roman CYR" w:cs="Times New Roman CYR"/>
          <w:sz w:val="24"/>
          <w:szCs w:val="24"/>
          <w:lang w:val="uk-UA"/>
        </w:rPr>
        <w:tab/>
        <w:t>238</w:t>
      </w:r>
      <w:r w:rsidRPr="0093239F">
        <w:rPr>
          <w:rFonts w:ascii="Times New Roman CYR" w:hAnsi="Times New Roman CYR" w:cs="Times New Roman CYR"/>
          <w:sz w:val="24"/>
          <w:szCs w:val="24"/>
          <w:lang w:val="uk-UA"/>
        </w:rPr>
        <w:tab/>
        <w:t>Попередня оплата за вугiлля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 xml:space="preserve">ТОВ ЕДС- IНЖИНIРИНГ </w:t>
      </w:r>
      <w:r w:rsidRPr="0093239F">
        <w:rPr>
          <w:rFonts w:ascii="Times New Roman CYR" w:hAnsi="Times New Roman CYR" w:cs="Times New Roman CYR"/>
          <w:sz w:val="24"/>
          <w:szCs w:val="24"/>
          <w:lang w:val="uk-UA"/>
        </w:rPr>
        <w:tab/>
        <w:t>979</w:t>
      </w:r>
      <w:r w:rsidRPr="0093239F">
        <w:rPr>
          <w:rFonts w:ascii="Times New Roman CYR" w:hAnsi="Times New Roman CYR" w:cs="Times New Roman CYR"/>
          <w:sz w:val="24"/>
          <w:szCs w:val="24"/>
          <w:lang w:val="uk-UA"/>
        </w:rPr>
        <w:tab/>
        <w:t>Попередня оплата за роботи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ТОВ Енерго-Сервiсна к-я Еско-пiвнiч</w:t>
      </w:r>
      <w:r w:rsidRPr="0093239F">
        <w:rPr>
          <w:rFonts w:ascii="Times New Roman CYR" w:hAnsi="Times New Roman CYR" w:cs="Times New Roman CYR"/>
          <w:sz w:val="24"/>
          <w:szCs w:val="24"/>
          <w:lang w:val="uk-UA"/>
        </w:rPr>
        <w:tab/>
        <w:t>1216</w:t>
      </w:r>
      <w:r w:rsidRPr="0093239F">
        <w:rPr>
          <w:rFonts w:ascii="Times New Roman CYR" w:hAnsi="Times New Roman CYR" w:cs="Times New Roman CYR"/>
          <w:sz w:val="24"/>
          <w:szCs w:val="24"/>
          <w:lang w:val="uk-UA"/>
        </w:rPr>
        <w:tab/>
        <w:t>Попередня оплата за газ</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ТОВ Лагранд постач </w:t>
      </w:r>
      <w:r w:rsidRPr="0093239F">
        <w:rPr>
          <w:rFonts w:ascii="Times New Roman CYR" w:hAnsi="Times New Roman CYR" w:cs="Times New Roman CYR"/>
          <w:sz w:val="24"/>
          <w:szCs w:val="24"/>
          <w:lang w:val="uk-UA"/>
        </w:rPr>
        <w:tab/>
        <w:t>741</w:t>
      </w:r>
      <w:r w:rsidRPr="0093239F">
        <w:rPr>
          <w:rFonts w:ascii="Times New Roman CYR" w:hAnsi="Times New Roman CYR" w:cs="Times New Roman CYR"/>
          <w:sz w:val="24"/>
          <w:szCs w:val="24"/>
          <w:lang w:val="uk-UA"/>
        </w:rPr>
        <w:tab/>
        <w:t>Попередня оплата за ТМЦ</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Одеська залiзниця</w:t>
      </w:r>
      <w:r w:rsidRPr="0093239F">
        <w:rPr>
          <w:rFonts w:ascii="Times New Roman CYR" w:hAnsi="Times New Roman CYR" w:cs="Times New Roman CYR"/>
          <w:sz w:val="24"/>
          <w:szCs w:val="24"/>
          <w:lang w:val="uk-UA"/>
        </w:rPr>
        <w:tab/>
        <w:t>1200</w:t>
      </w:r>
      <w:r w:rsidRPr="0093239F">
        <w:rPr>
          <w:rFonts w:ascii="Times New Roman CYR" w:hAnsi="Times New Roman CYR" w:cs="Times New Roman CYR"/>
          <w:sz w:val="24"/>
          <w:szCs w:val="24"/>
          <w:lang w:val="uk-UA"/>
        </w:rPr>
        <w:tab/>
        <w:t>Попередня оплата за ЖД послуги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Союз Корпорацiя виробничих та комерцiйних пiдприємств</w:t>
      </w:r>
      <w:r w:rsidRPr="0093239F">
        <w:rPr>
          <w:rFonts w:ascii="Times New Roman CYR" w:hAnsi="Times New Roman CYR" w:cs="Times New Roman CYR"/>
          <w:sz w:val="24"/>
          <w:szCs w:val="24"/>
          <w:lang w:val="uk-UA"/>
        </w:rPr>
        <w:tab/>
        <w:t>582</w:t>
      </w:r>
      <w:r w:rsidRPr="0093239F">
        <w:rPr>
          <w:rFonts w:ascii="Times New Roman CYR" w:hAnsi="Times New Roman CYR" w:cs="Times New Roman CYR"/>
          <w:sz w:val="24"/>
          <w:szCs w:val="24"/>
          <w:lang w:val="uk-UA"/>
        </w:rPr>
        <w:tab/>
        <w:t>Попередня оплата за послуги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Згiдно з розрахунком  перiод  погашення  дебiторської заборгованостi складає в 2017 роцi 32 днi, проти  72 днiв на  2016 року.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Iнвентаризацiя (звiрка) розрахункiв з дебiторами  проводилась на 31 грудня   2017 року.  </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13. Грошовi кошти та їх еквiваленти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13.1. Грошовi кошти у Звiтi про фiнансовий стан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31.12.2016</w:t>
      </w:r>
      <w:r w:rsidRPr="0093239F">
        <w:rPr>
          <w:rFonts w:ascii="Times New Roman CYR" w:hAnsi="Times New Roman CYR" w:cs="Times New Roman CYR"/>
          <w:sz w:val="24"/>
          <w:szCs w:val="24"/>
          <w:lang w:val="uk-UA"/>
        </w:rPr>
        <w:tab/>
        <w:t>31.12.2017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Грошi на банкiвських рахунках в нацвалютi</w:t>
      </w:r>
      <w:r w:rsidRPr="0093239F">
        <w:rPr>
          <w:rFonts w:ascii="Times New Roman CYR" w:hAnsi="Times New Roman CYR" w:cs="Times New Roman CYR"/>
          <w:sz w:val="24"/>
          <w:szCs w:val="24"/>
          <w:lang w:val="uk-UA"/>
        </w:rPr>
        <w:tab/>
        <w:t>99260</w:t>
      </w:r>
      <w:r w:rsidRPr="0093239F">
        <w:rPr>
          <w:rFonts w:ascii="Times New Roman CYR" w:hAnsi="Times New Roman CYR" w:cs="Times New Roman CYR"/>
          <w:sz w:val="24"/>
          <w:szCs w:val="24"/>
          <w:lang w:val="uk-UA"/>
        </w:rPr>
        <w:tab/>
        <w:t>43573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Грошi на банкiвських рахунках в iнвалютi</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Грошi у касi</w:t>
      </w:r>
      <w:r w:rsidRPr="0093239F">
        <w:rPr>
          <w:rFonts w:ascii="Times New Roman CYR" w:hAnsi="Times New Roman CYR" w:cs="Times New Roman CYR"/>
          <w:sz w:val="24"/>
          <w:szCs w:val="24"/>
          <w:lang w:val="uk-UA"/>
        </w:rPr>
        <w:tab/>
        <w:t>1</w:t>
      </w:r>
      <w:r w:rsidRPr="0093239F">
        <w:rPr>
          <w:rFonts w:ascii="Times New Roman CYR" w:hAnsi="Times New Roman CYR" w:cs="Times New Roman CYR"/>
          <w:sz w:val="24"/>
          <w:szCs w:val="24"/>
          <w:lang w:val="uk-UA"/>
        </w:rPr>
        <w:tab/>
        <w:t>1</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21898</w:t>
      </w:r>
      <w:r w:rsidRPr="0093239F">
        <w:rPr>
          <w:rFonts w:ascii="Times New Roman CYR" w:hAnsi="Times New Roman CYR" w:cs="Times New Roman CYR"/>
          <w:sz w:val="24"/>
          <w:szCs w:val="24"/>
          <w:lang w:val="uk-UA"/>
        </w:rPr>
        <w:tab/>
        <w:t>43574</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13.2. Грошовi кошти на рахунках в установах банкiв (грн.)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Назва банку</w:t>
      </w:r>
      <w:r w:rsidRPr="0093239F">
        <w:rPr>
          <w:rFonts w:ascii="Times New Roman CYR" w:hAnsi="Times New Roman CYR" w:cs="Times New Roman CYR"/>
          <w:sz w:val="24"/>
          <w:szCs w:val="24"/>
          <w:lang w:val="uk-UA"/>
        </w:rPr>
        <w:tab/>
        <w:t>Залишок на 31.12.2017 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ПАТ "КБ "ПРЕМIУМ", 01014  м. Київ,                                                                                                 вул. Бастiонна, 1/36 (Депозитний)</w:t>
      </w:r>
      <w:r w:rsidRPr="0093239F">
        <w:rPr>
          <w:rFonts w:ascii="Times New Roman CYR" w:hAnsi="Times New Roman CYR" w:cs="Times New Roman CYR"/>
          <w:sz w:val="24"/>
          <w:szCs w:val="24"/>
          <w:lang w:val="uk-UA"/>
        </w:rPr>
        <w:tab/>
        <w:t>15000000,00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Фiлiя Черкаське ОУАТ Ощадбанк, адреса 18005 м. Черкаси бул. Шевченка, 320</w:t>
      </w:r>
      <w:r w:rsidRPr="0093239F">
        <w:rPr>
          <w:rFonts w:ascii="Times New Roman CYR" w:hAnsi="Times New Roman CYR" w:cs="Times New Roman CYR"/>
          <w:sz w:val="24"/>
          <w:szCs w:val="24"/>
          <w:lang w:val="uk-UA"/>
        </w:rPr>
        <w:tab/>
        <w:t>20454855,95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ПАТ "ДЕРЖАВНИЙ ОЩАДНИЙ БАНК УКРАЇНИ", м. Черкаси(у сферi теплопостач)</w:t>
      </w:r>
      <w:r w:rsidRPr="0093239F">
        <w:rPr>
          <w:rFonts w:ascii="Times New Roman CYR" w:hAnsi="Times New Roman CYR" w:cs="Times New Roman CYR"/>
          <w:sz w:val="24"/>
          <w:szCs w:val="24"/>
          <w:lang w:val="uk-UA"/>
        </w:rPr>
        <w:tab/>
        <w:t>50000,00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ПАТ Альфа банк, адреса 01025,м. Київ вул. Десятинна 4/6</w:t>
      </w:r>
      <w:r w:rsidRPr="0093239F">
        <w:rPr>
          <w:rFonts w:ascii="Times New Roman CYR" w:hAnsi="Times New Roman CYR" w:cs="Times New Roman CYR"/>
          <w:sz w:val="24"/>
          <w:szCs w:val="24"/>
          <w:lang w:val="uk-UA"/>
        </w:rPr>
        <w:tab/>
        <w:t>8040804,76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ПАТ Альфа банк, адреса 18000, м. Черкаси, бул. Шевченка, 258   </w:t>
      </w:r>
      <w:r w:rsidRPr="0093239F">
        <w:rPr>
          <w:rFonts w:ascii="Times New Roman CYR" w:hAnsi="Times New Roman CYR" w:cs="Times New Roman CYR"/>
          <w:sz w:val="24"/>
          <w:szCs w:val="24"/>
          <w:lang w:val="uk-UA"/>
        </w:rPr>
        <w:tab/>
        <w:t>3071,13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Рахунок Державного казначейства, м. Київ</w:t>
      </w:r>
      <w:r w:rsidRPr="0093239F">
        <w:rPr>
          <w:rFonts w:ascii="Times New Roman CYR" w:hAnsi="Times New Roman CYR" w:cs="Times New Roman CYR"/>
          <w:sz w:val="24"/>
          <w:szCs w:val="24"/>
          <w:lang w:val="uk-UA"/>
        </w:rPr>
        <w:tab/>
        <w:t>23944,00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 на банкiвських рахунках</w:t>
      </w:r>
      <w:r w:rsidRPr="0093239F">
        <w:rPr>
          <w:rFonts w:ascii="Times New Roman CYR" w:hAnsi="Times New Roman CYR" w:cs="Times New Roman CYR"/>
          <w:sz w:val="24"/>
          <w:szCs w:val="24"/>
          <w:lang w:val="uk-UA"/>
        </w:rPr>
        <w:tab/>
        <w:t>43572675,84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Залишки коштiв, представленi в Звiтi вiдповiдним чином вiдображають усi кошти на рахунках пiдприємства.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Залишки пiдтверджено виписками банка, а по касi - актом iнвентаризацiї.</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14. Фiнансовi активи, утримуванi до погашення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До фiнансових активiв,  утримуваних до погашення Товариство вiдносить iменнi iнвестицiйнi сертифiкати: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Емiтенти цiнних паперiв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(iменнi iнвестицiйнi сертифiкати)</w:t>
      </w:r>
      <w:r w:rsidRPr="0093239F">
        <w:rPr>
          <w:rFonts w:ascii="Times New Roman CYR" w:hAnsi="Times New Roman CYR" w:cs="Times New Roman CYR"/>
          <w:sz w:val="24"/>
          <w:szCs w:val="24"/>
          <w:lang w:val="uk-UA"/>
        </w:rPr>
        <w:tab/>
        <w:t>№, дата реєстрацiї</w:t>
      </w:r>
      <w:r w:rsidRPr="0093239F">
        <w:rPr>
          <w:rFonts w:ascii="Times New Roman CYR" w:hAnsi="Times New Roman CYR" w:cs="Times New Roman CYR"/>
          <w:sz w:val="24"/>
          <w:szCs w:val="24"/>
          <w:lang w:val="uk-UA"/>
        </w:rPr>
        <w:tab/>
        <w:t>Кiлькiсть (шт.)</w:t>
      </w:r>
      <w:r w:rsidRPr="0093239F">
        <w:rPr>
          <w:rFonts w:ascii="Times New Roman CYR" w:hAnsi="Times New Roman CYR" w:cs="Times New Roman CYR"/>
          <w:sz w:val="24"/>
          <w:szCs w:val="24"/>
          <w:lang w:val="uk-UA"/>
        </w:rPr>
        <w:tab/>
        <w:t>Вартiсть  (т. грн.)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Пайовий венчурний iнвестицiйний фонд "Агроiнновацiя"</w:t>
      </w:r>
      <w:r w:rsidRPr="0093239F">
        <w:rPr>
          <w:rFonts w:ascii="Times New Roman CYR" w:hAnsi="Times New Roman CYR" w:cs="Times New Roman CYR"/>
          <w:sz w:val="24"/>
          <w:szCs w:val="24"/>
          <w:lang w:val="uk-UA"/>
        </w:rPr>
        <w:tab/>
        <w:t>72-07/12К-1</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 13.03.07</w:t>
      </w:r>
      <w:r w:rsidRPr="0093239F">
        <w:rPr>
          <w:rFonts w:ascii="Times New Roman CYR" w:hAnsi="Times New Roman CYR" w:cs="Times New Roman CYR"/>
          <w:sz w:val="24"/>
          <w:szCs w:val="24"/>
          <w:lang w:val="uk-UA"/>
        </w:rPr>
        <w:tab/>
        <w:t>2656</w:t>
      </w:r>
      <w:r w:rsidRPr="0093239F">
        <w:rPr>
          <w:rFonts w:ascii="Times New Roman CYR" w:hAnsi="Times New Roman CYR" w:cs="Times New Roman CYR"/>
          <w:sz w:val="24"/>
          <w:szCs w:val="24"/>
          <w:lang w:val="uk-UA"/>
        </w:rPr>
        <w:tab/>
        <w:t>2656,000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Пайовий венчурний iнвестицiйний фонд "Агроiнновацiя"</w:t>
      </w:r>
      <w:r w:rsidRPr="0093239F">
        <w:rPr>
          <w:rFonts w:ascii="Times New Roman CYR" w:hAnsi="Times New Roman CYR" w:cs="Times New Roman CYR"/>
          <w:sz w:val="24"/>
          <w:szCs w:val="24"/>
          <w:lang w:val="uk-UA"/>
        </w:rPr>
        <w:tab/>
        <w:t>151-07/12Б-1</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вiд 17.04.07</w:t>
      </w:r>
      <w:r w:rsidRPr="0093239F">
        <w:rPr>
          <w:rFonts w:ascii="Times New Roman CYR" w:hAnsi="Times New Roman CYR" w:cs="Times New Roman CYR"/>
          <w:sz w:val="24"/>
          <w:szCs w:val="24"/>
          <w:lang w:val="uk-UA"/>
        </w:rPr>
        <w:tab/>
        <w:t>1251</w:t>
      </w:r>
      <w:r w:rsidRPr="0093239F">
        <w:rPr>
          <w:rFonts w:ascii="Times New Roman CYR" w:hAnsi="Times New Roman CYR" w:cs="Times New Roman CYR"/>
          <w:sz w:val="24"/>
          <w:szCs w:val="24"/>
          <w:lang w:val="uk-UA"/>
        </w:rPr>
        <w:tab/>
        <w:t>1286,028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3907</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3942,028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Необхiдно зазначити, що Нацiональною комiсiєю з цiнних паперiв та фондового ринку вiд 09 грудня 2014 року № 1663 зупинений обiг iнвестицiйних сертифiкатiв, в тому числi Пайовий венчурний iнвестицiйний фонд "Агроiнновацiя", випущених ТОВ "МГ-Капiтал", крiм операцiй, пов`язаних з викупом та спадкуванням цих цiнних паперiв.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Ведення операцiй по цiнних паперах здiйснює ТОВ "ФК-ЗБЕРIГАЧ" м. Київ.</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15. Власний капiтал</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Згiдно статуту публiчного акцiонерного товариства "Черкаське хiмволокно" розмiр визначеного статутного капiталу становить 26271620 гривень, що вiдповiдає розмiру, який зазначений в статутi.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Статутний капiтал розподiлений на 525432400 штук простих iменних акцiй номiнальною вартiстю 0.05  гривень кожна.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Сплачений статутний капiтал - 26271620 гривень.</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15.1. Статутний  капiтал у Звiтi  про змiни у власному капiталi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31.12.2016</w:t>
      </w:r>
      <w:r w:rsidRPr="0093239F">
        <w:rPr>
          <w:rFonts w:ascii="Times New Roman CYR" w:hAnsi="Times New Roman CYR" w:cs="Times New Roman CYR"/>
          <w:sz w:val="24"/>
          <w:szCs w:val="24"/>
          <w:lang w:val="uk-UA"/>
        </w:rPr>
        <w:tab/>
        <w:t>31.12.2017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Статутний  капiтал</w:t>
      </w:r>
      <w:r w:rsidRPr="0093239F">
        <w:rPr>
          <w:rFonts w:ascii="Times New Roman CYR" w:hAnsi="Times New Roman CYR" w:cs="Times New Roman CYR"/>
          <w:sz w:val="24"/>
          <w:szCs w:val="24"/>
          <w:lang w:val="uk-UA"/>
        </w:rPr>
        <w:tab/>
        <w:t>26272</w:t>
      </w:r>
      <w:r w:rsidRPr="0093239F">
        <w:rPr>
          <w:rFonts w:ascii="Times New Roman CYR" w:hAnsi="Times New Roman CYR" w:cs="Times New Roman CYR"/>
          <w:sz w:val="24"/>
          <w:szCs w:val="24"/>
          <w:lang w:val="uk-UA"/>
        </w:rPr>
        <w:tab/>
        <w:t>26272</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15.2. Частки у статутному капiталi в розрiзi акцiонерiв на 31.12.2017 року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Власники, якi мають частку в статутному капiталi бiльше 10 вiдсоткiв: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Акцiонери</w:t>
      </w:r>
      <w:r w:rsidRPr="0093239F">
        <w:rPr>
          <w:rFonts w:ascii="Times New Roman CYR" w:hAnsi="Times New Roman CYR" w:cs="Times New Roman CYR"/>
          <w:sz w:val="24"/>
          <w:szCs w:val="24"/>
          <w:lang w:val="uk-UA"/>
        </w:rPr>
        <w:tab/>
        <w:t>Кiлькiсть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акцiй </w:t>
      </w:r>
      <w:r w:rsidRPr="0093239F">
        <w:rPr>
          <w:rFonts w:ascii="Times New Roman CYR" w:hAnsi="Times New Roman CYR" w:cs="Times New Roman CYR"/>
          <w:sz w:val="24"/>
          <w:szCs w:val="24"/>
          <w:lang w:val="uk-UA"/>
        </w:rPr>
        <w:tab/>
        <w:t>Частка в статутному фондi /гривень/</w:t>
      </w:r>
      <w:r w:rsidRPr="0093239F">
        <w:rPr>
          <w:rFonts w:ascii="Times New Roman CYR" w:hAnsi="Times New Roman CYR" w:cs="Times New Roman CYR"/>
          <w:sz w:val="24"/>
          <w:szCs w:val="24"/>
          <w:lang w:val="uk-UA"/>
        </w:rPr>
        <w:tab/>
        <w:t>Частка в статутному фондi /вiдсоток/</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Юридична особа: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PALOS  ESTABLISHMENT LIMITED  (HE 316171, Griva Digeni PANAYIDES BUILDING, 2nd floor, office/flat 3, 3030 Limassol, Кiпр).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471644087</w:t>
      </w:r>
      <w:r w:rsidRPr="0093239F">
        <w:rPr>
          <w:rFonts w:ascii="Times New Roman CYR" w:hAnsi="Times New Roman CYR" w:cs="Times New Roman CYR"/>
          <w:sz w:val="24"/>
          <w:szCs w:val="24"/>
          <w:lang w:val="uk-UA"/>
        </w:rPr>
        <w:tab/>
        <w:t>23582204,35</w:t>
      </w:r>
      <w:r w:rsidRPr="0093239F">
        <w:rPr>
          <w:rFonts w:ascii="Times New Roman CYR" w:hAnsi="Times New Roman CYR" w:cs="Times New Roman CYR"/>
          <w:sz w:val="24"/>
          <w:szCs w:val="24"/>
          <w:lang w:val="uk-UA"/>
        </w:rPr>
        <w:tab/>
        <w:t>89,763038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Iншi акцiонери</w:t>
      </w:r>
      <w:r w:rsidRPr="0093239F">
        <w:rPr>
          <w:rFonts w:ascii="Times New Roman CYR" w:hAnsi="Times New Roman CYR" w:cs="Times New Roman CYR"/>
          <w:sz w:val="24"/>
          <w:szCs w:val="24"/>
          <w:lang w:val="uk-UA"/>
        </w:rPr>
        <w:tab/>
        <w:t>53788313</w:t>
      </w:r>
      <w:r w:rsidRPr="0093239F">
        <w:rPr>
          <w:rFonts w:ascii="Times New Roman CYR" w:hAnsi="Times New Roman CYR" w:cs="Times New Roman CYR"/>
          <w:sz w:val="24"/>
          <w:szCs w:val="24"/>
          <w:lang w:val="uk-UA"/>
        </w:rPr>
        <w:tab/>
        <w:t>2689415,65</w:t>
      </w:r>
      <w:r w:rsidRPr="0093239F">
        <w:rPr>
          <w:rFonts w:ascii="Times New Roman CYR" w:hAnsi="Times New Roman CYR" w:cs="Times New Roman CYR"/>
          <w:sz w:val="24"/>
          <w:szCs w:val="24"/>
          <w:lang w:val="uk-UA"/>
        </w:rPr>
        <w:tab/>
        <w:t>10,239962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525432400</w:t>
      </w:r>
      <w:r w:rsidRPr="0093239F">
        <w:rPr>
          <w:rFonts w:ascii="Times New Roman CYR" w:hAnsi="Times New Roman CYR" w:cs="Times New Roman CYR"/>
          <w:sz w:val="24"/>
          <w:szCs w:val="24"/>
          <w:lang w:val="uk-UA"/>
        </w:rPr>
        <w:tab/>
        <w:t>26271620</w:t>
      </w:r>
      <w:r w:rsidRPr="0093239F">
        <w:rPr>
          <w:rFonts w:ascii="Times New Roman CYR" w:hAnsi="Times New Roman CYR" w:cs="Times New Roman CYR"/>
          <w:sz w:val="24"/>
          <w:szCs w:val="24"/>
          <w:lang w:val="uk-UA"/>
        </w:rPr>
        <w:tab/>
        <w:t>100,00</w:t>
      </w:r>
    </w:p>
    <w:p w:rsidR="005C39A1" w:rsidRPr="000F42DF" w:rsidRDefault="005C39A1"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15.3. Частки у статутному капiталi в розрiзi категорiй акцiонерiв на 31.12.2017 року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Акцiонери</w:t>
      </w:r>
      <w:r w:rsidRPr="0093239F">
        <w:rPr>
          <w:rFonts w:ascii="Times New Roman CYR" w:hAnsi="Times New Roman CYR" w:cs="Times New Roman CYR"/>
          <w:sz w:val="24"/>
          <w:szCs w:val="24"/>
          <w:lang w:val="uk-UA"/>
        </w:rPr>
        <w:tab/>
        <w:t>Кiлькiсть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акцiй </w:t>
      </w:r>
      <w:r w:rsidRPr="0093239F">
        <w:rPr>
          <w:rFonts w:ascii="Times New Roman CYR" w:hAnsi="Times New Roman CYR" w:cs="Times New Roman CYR"/>
          <w:sz w:val="24"/>
          <w:szCs w:val="24"/>
          <w:lang w:val="uk-UA"/>
        </w:rPr>
        <w:tab/>
        <w:t>Частка в статутному фондi /гривень/</w:t>
      </w:r>
      <w:r w:rsidRPr="0093239F">
        <w:rPr>
          <w:rFonts w:ascii="Times New Roman CYR" w:hAnsi="Times New Roman CYR" w:cs="Times New Roman CYR"/>
          <w:sz w:val="24"/>
          <w:szCs w:val="24"/>
          <w:lang w:val="uk-UA"/>
        </w:rPr>
        <w:tab/>
        <w:t>Частка в статутному фондi /вiдсоток/</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Фiзичнi особи</w:t>
      </w:r>
      <w:r w:rsidRPr="0093239F">
        <w:rPr>
          <w:rFonts w:ascii="Times New Roman CYR" w:hAnsi="Times New Roman CYR" w:cs="Times New Roman CYR"/>
          <w:sz w:val="24"/>
          <w:szCs w:val="24"/>
          <w:lang w:val="uk-UA"/>
        </w:rPr>
        <w:tab/>
        <w:t>35 782 472</w:t>
      </w:r>
      <w:r w:rsidRPr="0093239F">
        <w:rPr>
          <w:rFonts w:ascii="Times New Roman CYR" w:hAnsi="Times New Roman CYR" w:cs="Times New Roman CYR"/>
          <w:sz w:val="24"/>
          <w:szCs w:val="24"/>
          <w:lang w:val="uk-UA"/>
        </w:rPr>
        <w:tab/>
        <w:t>1 789 123,60</w:t>
      </w:r>
      <w:r w:rsidRPr="0093239F">
        <w:rPr>
          <w:rFonts w:ascii="Times New Roman CYR" w:hAnsi="Times New Roman CYR" w:cs="Times New Roman CYR"/>
          <w:sz w:val="24"/>
          <w:szCs w:val="24"/>
          <w:lang w:val="uk-UA"/>
        </w:rPr>
        <w:tab/>
        <w:t>7,3068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Юридичнi особи-власники</w:t>
      </w:r>
      <w:r w:rsidRPr="0093239F">
        <w:rPr>
          <w:rFonts w:ascii="Times New Roman CYR" w:hAnsi="Times New Roman CYR" w:cs="Times New Roman CYR"/>
          <w:sz w:val="24"/>
          <w:szCs w:val="24"/>
          <w:lang w:val="uk-UA"/>
        </w:rPr>
        <w:tab/>
        <w:t>489 649 928</w:t>
      </w:r>
      <w:r w:rsidRPr="0093239F">
        <w:rPr>
          <w:rFonts w:ascii="Times New Roman CYR" w:hAnsi="Times New Roman CYR" w:cs="Times New Roman CYR"/>
          <w:sz w:val="24"/>
          <w:szCs w:val="24"/>
          <w:lang w:val="uk-UA"/>
        </w:rPr>
        <w:tab/>
        <w:t>24 482 496,40</w:t>
      </w:r>
      <w:r w:rsidRPr="0093239F">
        <w:rPr>
          <w:rFonts w:ascii="Times New Roman CYR" w:hAnsi="Times New Roman CYR" w:cs="Times New Roman CYR"/>
          <w:sz w:val="24"/>
          <w:szCs w:val="24"/>
          <w:lang w:val="uk-UA"/>
        </w:rPr>
        <w:tab/>
        <w:t>92,6932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Акцiї, викупленi   емiтентом</w:t>
      </w:r>
      <w:r w:rsidRPr="0093239F">
        <w:rPr>
          <w:rFonts w:ascii="Times New Roman CYR" w:hAnsi="Times New Roman CYR" w:cs="Times New Roman CYR"/>
          <w:sz w:val="24"/>
          <w:szCs w:val="24"/>
          <w:lang w:val="uk-UA"/>
        </w:rPr>
        <w:tab/>
        <w:t>-</w:t>
      </w:r>
      <w:r w:rsidRPr="0093239F">
        <w:rPr>
          <w:rFonts w:ascii="Times New Roman CYR" w:hAnsi="Times New Roman CYR" w:cs="Times New Roman CYR"/>
          <w:sz w:val="24"/>
          <w:szCs w:val="24"/>
          <w:lang w:val="uk-UA"/>
        </w:rPr>
        <w:tab/>
        <w:t>-</w:t>
      </w:r>
      <w:r w:rsidRPr="0093239F">
        <w:rPr>
          <w:rFonts w:ascii="Times New Roman CYR" w:hAnsi="Times New Roman CYR" w:cs="Times New Roman CYR"/>
          <w:sz w:val="24"/>
          <w:szCs w:val="24"/>
          <w:lang w:val="uk-UA"/>
        </w:rPr>
        <w:tab/>
        <w:t>-</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525 432 400</w:t>
      </w:r>
      <w:r w:rsidRPr="0093239F">
        <w:rPr>
          <w:rFonts w:ascii="Times New Roman CYR" w:hAnsi="Times New Roman CYR" w:cs="Times New Roman CYR"/>
          <w:sz w:val="24"/>
          <w:szCs w:val="24"/>
          <w:lang w:val="uk-UA"/>
        </w:rPr>
        <w:tab/>
        <w:t>26 271 620</w:t>
      </w:r>
      <w:r w:rsidRPr="0093239F">
        <w:rPr>
          <w:rFonts w:ascii="Times New Roman CYR" w:hAnsi="Times New Roman CYR" w:cs="Times New Roman CYR"/>
          <w:sz w:val="24"/>
          <w:szCs w:val="24"/>
          <w:lang w:val="uk-UA"/>
        </w:rPr>
        <w:tab/>
        <w:t>100.00</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15.4. Iнший додатковий капiтал у Звiтi  про власний  капiтал</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31.12.2016</w:t>
      </w:r>
      <w:r w:rsidRPr="0093239F">
        <w:rPr>
          <w:rFonts w:ascii="Times New Roman CYR" w:hAnsi="Times New Roman CYR" w:cs="Times New Roman CYR"/>
          <w:sz w:val="24"/>
          <w:szCs w:val="24"/>
          <w:lang w:val="uk-UA"/>
        </w:rPr>
        <w:tab/>
        <w:t>31.12.2017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Залишкова вартiсть ЦМК </w:t>
      </w:r>
      <w:r w:rsidRPr="0093239F">
        <w:rPr>
          <w:rFonts w:ascii="Times New Roman CYR" w:hAnsi="Times New Roman CYR" w:cs="Times New Roman CYR"/>
          <w:sz w:val="24"/>
          <w:szCs w:val="24"/>
          <w:lang w:val="uk-UA"/>
        </w:rPr>
        <w:tab/>
        <w:t>26395</w:t>
      </w:r>
      <w:r w:rsidRPr="0093239F">
        <w:rPr>
          <w:rFonts w:ascii="Times New Roman CYR" w:hAnsi="Times New Roman CYR" w:cs="Times New Roman CYR"/>
          <w:sz w:val="24"/>
          <w:szCs w:val="24"/>
          <w:lang w:val="uk-UA"/>
        </w:rPr>
        <w:tab/>
        <w:t>22589</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Iндексацiя гуртожитку</w:t>
      </w:r>
      <w:r w:rsidRPr="0093239F">
        <w:rPr>
          <w:rFonts w:ascii="Times New Roman CYR" w:hAnsi="Times New Roman CYR" w:cs="Times New Roman CYR"/>
          <w:sz w:val="24"/>
          <w:szCs w:val="24"/>
          <w:lang w:val="uk-UA"/>
        </w:rPr>
        <w:tab/>
        <w:t>683</w:t>
      </w:r>
      <w:r w:rsidRPr="0093239F">
        <w:rPr>
          <w:rFonts w:ascii="Times New Roman CYR" w:hAnsi="Times New Roman CYR" w:cs="Times New Roman CYR"/>
          <w:sz w:val="24"/>
          <w:szCs w:val="24"/>
          <w:lang w:val="uk-UA"/>
        </w:rPr>
        <w:tab/>
        <w:t>1638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27078</w:t>
      </w:r>
      <w:r w:rsidRPr="0093239F">
        <w:rPr>
          <w:rFonts w:ascii="Times New Roman CYR" w:hAnsi="Times New Roman CYR" w:cs="Times New Roman CYR"/>
          <w:sz w:val="24"/>
          <w:szCs w:val="24"/>
          <w:lang w:val="uk-UA"/>
        </w:rPr>
        <w:tab/>
        <w:t>24227</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15.5. Непокритi збитки у Звiтi  про власний  капiтал</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31.12.2016</w:t>
      </w:r>
      <w:r w:rsidRPr="0093239F">
        <w:rPr>
          <w:rFonts w:ascii="Times New Roman CYR" w:hAnsi="Times New Roman CYR" w:cs="Times New Roman CYR"/>
          <w:sz w:val="24"/>
          <w:szCs w:val="24"/>
          <w:lang w:val="uk-UA"/>
        </w:rPr>
        <w:tab/>
        <w:t>31.12.2017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Залишок на початок  року до коригування</w:t>
      </w:r>
      <w:r w:rsidRPr="0093239F">
        <w:rPr>
          <w:rFonts w:ascii="Times New Roman CYR" w:hAnsi="Times New Roman CYR" w:cs="Times New Roman CYR"/>
          <w:sz w:val="24"/>
          <w:szCs w:val="24"/>
          <w:lang w:val="uk-UA"/>
        </w:rPr>
        <w:tab/>
        <w:t>Х</w:t>
      </w:r>
      <w:r w:rsidRPr="0093239F">
        <w:rPr>
          <w:rFonts w:ascii="Times New Roman CYR" w:hAnsi="Times New Roman CYR" w:cs="Times New Roman CYR"/>
          <w:sz w:val="24"/>
          <w:szCs w:val="24"/>
          <w:lang w:val="uk-UA"/>
        </w:rPr>
        <w:tab/>
        <w:t>(1463128)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Змiни облiкової полiтики </w:t>
      </w:r>
      <w:r w:rsidRPr="0093239F">
        <w:rPr>
          <w:rFonts w:ascii="Times New Roman CYR" w:hAnsi="Times New Roman CYR" w:cs="Times New Roman CYR"/>
          <w:sz w:val="24"/>
          <w:szCs w:val="24"/>
          <w:lang w:val="uk-UA"/>
        </w:rPr>
        <w:tab/>
        <w:t>Х</w:t>
      </w:r>
      <w:r w:rsidRPr="0093239F">
        <w:rPr>
          <w:rFonts w:ascii="Times New Roman CYR" w:hAnsi="Times New Roman CYR" w:cs="Times New Roman CYR"/>
          <w:sz w:val="24"/>
          <w:szCs w:val="24"/>
          <w:lang w:val="uk-UA"/>
        </w:rPr>
        <w:tab/>
        <w:t>-</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Виправлення помилок </w:t>
      </w:r>
      <w:r w:rsidRPr="0093239F">
        <w:rPr>
          <w:rFonts w:ascii="Times New Roman CYR" w:hAnsi="Times New Roman CYR" w:cs="Times New Roman CYR"/>
          <w:sz w:val="24"/>
          <w:szCs w:val="24"/>
          <w:lang w:val="uk-UA"/>
        </w:rPr>
        <w:tab/>
        <w:t>х</w:t>
      </w:r>
      <w:r w:rsidRPr="0093239F">
        <w:rPr>
          <w:rFonts w:ascii="Times New Roman CYR" w:hAnsi="Times New Roman CYR" w:cs="Times New Roman CYR"/>
          <w:sz w:val="24"/>
          <w:szCs w:val="24"/>
          <w:lang w:val="uk-UA"/>
        </w:rPr>
        <w:tab/>
        <w:t>-</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Залишок на початок  пiсля  коригування</w:t>
      </w:r>
      <w:r w:rsidRPr="0093239F">
        <w:rPr>
          <w:rFonts w:ascii="Times New Roman CYR" w:hAnsi="Times New Roman CYR" w:cs="Times New Roman CYR"/>
          <w:sz w:val="24"/>
          <w:szCs w:val="24"/>
          <w:lang w:val="uk-UA"/>
        </w:rPr>
        <w:tab/>
        <w:t>х</w:t>
      </w:r>
      <w:r w:rsidRPr="0093239F">
        <w:rPr>
          <w:rFonts w:ascii="Times New Roman CYR" w:hAnsi="Times New Roman CYR" w:cs="Times New Roman CYR"/>
          <w:sz w:val="24"/>
          <w:szCs w:val="24"/>
          <w:lang w:val="uk-UA"/>
        </w:rPr>
        <w:tab/>
        <w:t>(1463128)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Отримано збиток за  рiк</w:t>
      </w:r>
      <w:r w:rsidRPr="0093239F">
        <w:rPr>
          <w:rFonts w:ascii="Times New Roman CYR" w:hAnsi="Times New Roman CYR" w:cs="Times New Roman CYR"/>
          <w:sz w:val="24"/>
          <w:szCs w:val="24"/>
          <w:lang w:val="uk-UA"/>
        </w:rPr>
        <w:tab/>
        <w:t>(273668)</w:t>
      </w:r>
      <w:r w:rsidRPr="0093239F">
        <w:rPr>
          <w:rFonts w:ascii="Times New Roman CYR" w:hAnsi="Times New Roman CYR" w:cs="Times New Roman CYR"/>
          <w:sz w:val="24"/>
          <w:szCs w:val="24"/>
          <w:lang w:val="uk-UA"/>
        </w:rPr>
        <w:tab/>
        <w:t>(241824)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Iншi змiни в капiталi</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t>34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Залишок на кiнець року</w:t>
      </w:r>
      <w:r w:rsidRPr="0093239F">
        <w:rPr>
          <w:rFonts w:ascii="Times New Roman CYR" w:hAnsi="Times New Roman CYR" w:cs="Times New Roman CYR"/>
          <w:sz w:val="24"/>
          <w:szCs w:val="24"/>
          <w:lang w:val="uk-UA"/>
        </w:rPr>
        <w:tab/>
        <w:t>(1463128)</w:t>
      </w:r>
      <w:r w:rsidRPr="0093239F">
        <w:rPr>
          <w:rFonts w:ascii="Times New Roman CYR" w:hAnsi="Times New Roman CYR" w:cs="Times New Roman CYR"/>
          <w:sz w:val="24"/>
          <w:szCs w:val="24"/>
          <w:lang w:val="uk-UA"/>
        </w:rPr>
        <w:tab/>
        <w:t>(1704918)</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15.6. Резервний капiтал у Звiтi  про власний  капiтал</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Згiдно з статутом товариство повинно формувати резервний капiтал  у розмiрi 15 вiдсоткiв вiд Статутного капiталу, шляхом щорiчних вiдрахувань  вiд чистого прибутку за рiк. До досягнення встановленого розмiру резервного капiталу щорiчнi вiдрахування не можуть бути меншими нiж 5 вiдсоткiв суми чистого прибутку за рiк.</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  2017 роцi  й в  попереднi роки  Товариством резервний капiтал не був сформований. </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15.7. Вилучений капiтал у Звiтi  про власний  капiтал</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 2017 роцi Товариство не проводило викупу власних акцiй (часток) у акцiонерiв з метою їх перепродажу, анулювання (зменшення статутного капiталу) тощо.</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r w:rsidRPr="0093239F">
        <w:rPr>
          <w:rFonts w:ascii="Times New Roman CYR" w:hAnsi="Times New Roman CYR" w:cs="Times New Roman CYR"/>
          <w:sz w:val="24"/>
          <w:szCs w:val="24"/>
          <w:lang w:val="uk-UA"/>
        </w:rPr>
        <w:t xml:space="preserve">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16. Довгостроковi та короткостроковi зобов'язання i забезпечення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16.1. Станом на 31.12.2017 року iншi довгостроковi зобов'язання Товариства у Звiтi про фiнансовий стан становлять 1550296 тис. грн..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16.1.1. Довгостроковi кредити та позики у Звiтi про фiнансовий стан: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31.12.2016</w:t>
      </w:r>
      <w:r w:rsidRPr="0093239F">
        <w:rPr>
          <w:rFonts w:ascii="Times New Roman CYR" w:hAnsi="Times New Roman CYR" w:cs="Times New Roman CYR"/>
          <w:sz w:val="24"/>
          <w:szCs w:val="24"/>
          <w:lang w:val="uk-UA"/>
        </w:rPr>
        <w:tab/>
        <w:t>31.12.2017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Кредити та позики: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 xml:space="preserve">- вiд пов'язаних  PALOS  ESTABLISHMENT LIMITED  </w:t>
      </w:r>
      <w:r w:rsidRPr="0093239F">
        <w:rPr>
          <w:rFonts w:ascii="Times New Roman CYR" w:hAnsi="Times New Roman CYR" w:cs="Times New Roman CYR"/>
          <w:sz w:val="24"/>
          <w:szCs w:val="24"/>
          <w:lang w:val="uk-UA"/>
        </w:rPr>
        <w:tab/>
        <w:t>-</w:t>
      </w:r>
      <w:r w:rsidRPr="0093239F">
        <w:rPr>
          <w:rFonts w:ascii="Times New Roman CYR" w:hAnsi="Times New Roman CYR" w:cs="Times New Roman CYR"/>
          <w:sz w:val="24"/>
          <w:szCs w:val="24"/>
          <w:lang w:val="uk-UA"/>
        </w:rPr>
        <w:tab/>
        <w:t>1550181</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вiд iнших сторiн (компанiя LUXSREET INVESTMENTS LIMITED (Кiпр)</w:t>
      </w:r>
      <w:r w:rsidRPr="0093239F">
        <w:rPr>
          <w:rFonts w:ascii="Times New Roman CYR" w:hAnsi="Times New Roman CYR" w:cs="Times New Roman CYR"/>
          <w:sz w:val="24"/>
          <w:szCs w:val="24"/>
          <w:lang w:val="uk-UA"/>
        </w:rPr>
        <w:tab/>
        <w:t>1501778</w:t>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Разом: </w:t>
      </w:r>
      <w:r w:rsidRPr="0093239F">
        <w:rPr>
          <w:rFonts w:ascii="Times New Roman CYR" w:hAnsi="Times New Roman CYR" w:cs="Times New Roman CYR"/>
          <w:sz w:val="24"/>
          <w:szCs w:val="24"/>
          <w:lang w:val="uk-UA"/>
        </w:rPr>
        <w:tab/>
        <w:t>1501778</w:t>
      </w:r>
      <w:r w:rsidRPr="0093239F">
        <w:rPr>
          <w:rFonts w:ascii="Times New Roman CYR" w:hAnsi="Times New Roman CYR" w:cs="Times New Roman CYR"/>
          <w:sz w:val="24"/>
          <w:szCs w:val="24"/>
          <w:lang w:val="uk-UA"/>
        </w:rPr>
        <w:tab/>
        <w:t>1550181</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Пiдприємством  отримана  довгострокова  позика в iноземнiй валютi вiд компанiї LUXSREET INVESTMENTS LIMITED (Кiпр) на поповнення оборотних коштiв. Вiдсоткова  ставка  складає 11 % рiчних.. Строк погашення 2035 -2036  роки.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Угодою вiд 31 жовтня 2017 року був замiнений кредитор на нового кредитора PALOS  ESTABLISHMENT LIMITED, який є  основним акцiонером пiдприємства.</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16.1.2. Зобов'язання з оренди цiлiсних майнових комплексiв у Звiтi про фiнансовий стан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31.12.2016</w:t>
      </w:r>
      <w:r w:rsidRPr="0093239F">
        <w:rPr>
          <w:rFonts w:ascii="Times New Roman CYR" w:hAnsi="Times New Roman CYR" w:cs="Times New Roman CYR"/>
          <w:sz w:val="24"/>
          <w:szCs w:val="24"/>
          <w:lang w:val="uk-UA"/>
        </w:rPr>
        <w:tab/>
        <w:t>31.12.2017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Зобов'язання з оренди ЦМК ДП Черкаська ТЕЦ</w:t>
      </w:r>
      <w:r w:rsidRPr="0093239F">
        <w:rPr>
          <w:rFonts w:ascii="Times New Roman CYR" w:hAnsi="Times New Roman CYR" w:cs="Times New Roman CYR"/>
          <w:sz w:val="24"/>
          <w:szCs w:val="24"/>
          <w:lang w:val="uk-UA"/>
        </w:rPr>
        <w:tab/>
        <w:t xml:space="preserve">2 685 </w:t>
      </w:r>
      <w:r w:rsidR="005C39A1">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ab/>
        <w:t>3052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Теплотраса по вул. Петровського</w:t>
      </w:r>
      <w:r w:rsidRPr="0093239F">
        <w:rPr>
          <w:rFonts w:ascii="Times New Roman CYR" w:hAnsi="Times New Roman CYR" w:cs="Times New Roman CYR"/>
          <w:sz w:val="24"/>
          <w:szCs w:val="24"/>
          <w:lang w:val="uk-UA"/>
        </w:rPr>
        <w:tab/>
        <w:t>67</w:t>
      </w:r>
      <w:r w:rsidRPr="0093239F">
        <w:rPr>
          <w:rFonts w:ascii="Times New Roman CYR" w:hAnsi="Times New Roman CYR" w:cs="Times New Roman CYR"/>
          <w:sz w:val="24"/>
          <w:szCs w:val="24"/>
          <w:lang w:val="uk-UA"/>
        </w:rPr>
        <w:tab/>
        <w:t>63</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2752</w:t>
      </w:r>
      <w:r w:rsidRPr="0093239F">
        <w:rPr>
          <w:rFonts w:ascii="Times New Roman CYR" w:hAnsi="Times New Roman CYR" w:cs="Times New Roman CYR"/>
          <w:sz w:val="24"/>
          <w:szCs w:val="24"/>
          <w:lang w:val="uk-UA"/>
        </w:rPr>
        <w:tab/>
        <w:t>3115</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16.1.3. Кредити отриманi, в тому числi по строках</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31.12.2016</w:t>
      </w:r>
      <w:r w:rsidRPr="0093239F">
        <w:rPr>
          <w:rFonts w:ascii="Times New Roman CYR" w:hAnsi="Times New Roman CYR" w:cs="Times New Roman CYR"/>
          <w:sz w:val="24"/>
          <w:szCs w:val="24"/>
          <w:lang w:val="uk-UA"/>
        </w:rPr>
        <w:tab/>
        <w:t>31.12.2017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Короткостроковi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Банкiвськi кредити</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в т.ч.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 ПАО "Альфа-Банк"</w:t>
      </w:r>
      <w:r w:rsidRPr="0093239F">
        <w:rPr>
          <w:rFonts w:ascii="Times New Roman CYR" w:hAnsi="Times New Roman CYR" w:cs="Times New Roman CYR"/>
          <w:sz w:val="24"/>
          <w:szCs w:val="24"/>
          <w:lang w:val="uk-UA"/>
        </w:rPr>
        <w:tab/>
        <w:t>40000</w:t>
      </w:r>
      <w:r w:rsidRPr="0093239F">
        <w:rPr>
          <w:rFonts w:ascii="Times New Roman CYR" w:hAnsi="Times New Roman CYR" w:cs="Times New Roman CYR"/>
          <w:sz w:val="24"/>
          <w:szCs w:val="24"/>
          <w:lang w:val="uk-UA"/>
        </w:rPr>
        <w:tab/>
        <w:t>40000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40000</w:t>
      </w:r>
      <w:r w:rsidRPr="0093239F">
        <w:rPr>
          <w:rFonts w:ascii="Times New Roman CYR" w:hAnsi="Times New Roman CYR" w:cs="Times New Roman CYR"/>
          <w:sz w:val="24"/>
          <w:szCs w:val="24"/>
          <w:lang w:val="uk-UA"/>
        </w:rPr>
        <w:tab/>
        <w:t>40000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 ПАО "Альфа-Банк"  отримано кредит для поповнення оборотних коштiв. Строк погашення 2017 рiк.</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16.1.4. Кредити та позики отриманi по валютах</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31.12.2016</w:t>
      </w:r>
      <w:r w:rsidRPr="0093239F">
        <w:rPr>
          <w:rFonts w:ascii="Times New Roman CYR" w:hAnsi="Times New Roman CYR" w:cs="Times New Roman CYR"/>
          <w:sz w:val="24"/>
          <w:szCs w:val="24"/>
          <w:lang w:val="uk-UA"/>
        </w:rPr>
        <w:tab/>
        <w:t>31.12.2017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Отриманi в нацiональнiй валютi</w:t>
      </w:r>
      <w:r w:rsidRPr="0093239F">
        <w:rPr>
          <w:rFonts w:ascii="Times New Roman CYR" w:hAnsi="Times New Roman CYR" w:cs="Times New Roman CYR"/>
          <w:sz w:val="24"/>
          <w:szCs w:val="24"/>
          <w:lang w:val="uk-UA"/>
        </w:rPr>
        <w:tab/>
        <w:t>40000</w:t>
      </w:r>
      <w:r w:rsidRPr="0093239F">
        <w:rPr>
          <w:rFonts w:ascii="Times New Roman CYR" w:hAnsi="Times New Roman CYR" w:cs="Times New Roman CYR"/>
          <w:sz w:val="24"/>
          <w:szCs w:val="24"/>
          <w:lang w:val="uk-UA"/>
        </w:rPr>
        <w:tab/>
        <w:t>40000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Отриманi в iноземнiй валютi, дол. США</w:t>
      </w:r>
      <w:r w:rsidRPr="0093239F">
        <w:rPr>
          <w:rFonts w:ascii="Times New Roman CYR" w:hAnsi="Times New Roman CYR" w:cs="Times New Roman CYR"/>
          <w:sz w:val="24"/>
          <w:szCs w:val="24"/>
          <w:lang w:val="uk-UA"/>
        </w:rPr>
        <w:tab/>
        <w:t xml:space="preserve">$55231 </w:t>
      </w:r>
      <w:r w:rsidRPr="0093239F">
        <w:rPr>
          <w:rFonts w:ascii="Times New Roman CYR" w:hAnsi="Times New Roman CYR" w:cs="Times New Roman CYR"/>
          <w:sz w:val="24"/>
          <w:szCs w:val="24"/>
          <w:lang w:val="uk-UA"/>
        </w:rPr>
        <w:tab/>
        <w:t xml:space="preserve">$55231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16.2. Поточнi  зобов'язання  у Звiтi про фiнансовий стан</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31.12.2016</w:t>
      </w:r>
      <w:r w:rsidRPr="0093239F">
        <w:rPr>
          <w:rFonts w:ascii="Times New Roman CYR" w:hAnsi="Times New Roman CYR" w:cs="Times New Roman CYR"/>
          <w:sz w:val="24"/>
          <w:szCs w:val="24"/>
          <w:lang w:val="uk-UA"/>
        </w:rPr>
        <w:tab/>
        <w:t>31.12.2017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Поточнi зобов'язання всього: </w:t>
      </w:r>
      <w:r w:rsidRPr="0093239F">
        <w:rPr>
          <w:rFonts w:ascii="Times New Roman CYR" w:hAnsi="Times New Roman CYR" w:cs="Times New Roman CYR"/>
          <w:sz w:val="24"/>
          <w:szCs w:val="24"/>
          <w:lang w:val="uk-UA"/>
        </w:rPr>
        <w:tab/>
        <w:t>818345</w:t>
      </w:r>
      <w:r w:rsidRPr="0093239F">
        <w:rPr>
          <w:rFonts w:ascii="Times New Roman CYR" w:hAnsi="Times New Roman CYR" w:cs="Times New Roman CYR"/>
          <w:sz w:val="24"/>
          <w:szCs w:val="24"/>
          <w:lang w:val="uk-UA"/>
        </w:rPr>
        <w:tab/>
        <w:t>818345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 тому числi:</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Короткостроковi кредити банкiв</w:t>
      </w:r>
      <w:r w:rsidRPr="0093239F">
        <w:rPr>
          <w:rFonts w:ascii="Times New Roman CYR" w:hAnsi="Times New Roman CYR" w:cs="Times New Roman CYR"/>
          <w:sz w:val="24"/>
          <w:szCs w:val="24"/>
          <w:lang w:val="uk-UA"/>
        </w:rPr>
        <w:tab/>
        <w:t>40000</w:t>
      </w:r>
      <w:r w:rsidRPr="0093239F">
        <w:rPr>
          <w:rFonts w:ascii="Times New Roman CYR" w:hAnsi="Times New Roman CYR" w:cs="Times New Roman CYR"/>
          <w:sz w:val="24"/>
          <w:szCs w:val="24"/>
          <w:lang w:val="uk-UA"/>
        </w:rPr>
        <w:tab/>
        <w:t>40000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Поточна заборгованiсть:</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за товари, роботи, послуги</w:t>
      </w:r>
      <w:r w:rsidRPr="0093239F">
        <w:rPr>
          <w:rFonts w:ascii="Times New Roman CYR" w:hAnsi="Times New Roman CYR" w:cs="Times New Roman CYR"/>
          <w:sz w:val="24"/>
          <w:szCs w:val="24"/>
          <w:lang w:val="uk-UA"/>
        </w:rPr>
        <w:tab/>
        <w:t>68024</w:t>
      </w:r>
      <w:r w:rsidRPr="0093239F">
        <w:rPr>
          <w:rFonts w:ascii="Times New Roman CYR" w:hAnsi="Times New Roman CYR" w:cs="Times New Roman CYR"/>
          <w:sz w:val="24"/>
          <w:szCs w:val="24"/>
          <w:lang w:val="uk-UA"/>
        </w:rPr>
        <w:tab/>
        <w:t>262696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з бюджетом</w:t>
      </w:r>
      <w:r w:rsidRPr="0093239F">
        <w:rPr>
          <w:rFonts w:ascii="Times New Roman CYR" w:hAnsi="Times New Roman CYR" w:cs="Times New Roman CYR"/>
          <w:sz w:val="24"/>
          <w:szCs w:val="24"/>
          <w:lang w:val="uk-UA"/>
        </w:rPr>
        <w:tab/>
        <w:t>17146</w:t>
      </w:r>
      <w:r w:rsidRPr="0093239F">
        <w:rPr>
          <w:rFonts w:ascii="Times New Roman CYR" w:hAnsi="Times New Roman CYR" w:cs="Times New Roman CYR"/>
          <w:sz w:val="24"/>
          <w:szCs w:val="24"/>
          <w:lang w:val="uk-UA"/>
        </w:rPr>
        <w:tab/>
        <w:t>19892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зi страхування </w:t>
      </w:r>
      <w:r w:rsidRPr="0093239F">
        <w:rPr>
          <w:rFonts w:ascii="Times New Roman CYR" w:hAnsi="Times New Roman CYR" w:cs="Times New Roman CYR"/>
          <w:sz w:val="24"/>
          <w:szCs w:val="24"/>
          <w:lang w:val="uk-UA"/>
        </w:rPr>
        <w:tab/>
        <w:t>651</w:t>
      </w:r>
      <w:r w:rsidRPr="0093239F">
        <w:rPr>
          <w:rFonts w:ascii="Times New Roman CYR" w:hAnsi="Times New Roman CYR" w:cs="Times New Roman CYR"/>
          <w:sz w:val="24"/>
          <w:szCs w:val="24"/>
          <w:lang w:val="uk-UA"/>
        </w:rPr>
        <w:tab/>
        <w:t>1290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з оплати працi</w:t>
      </w:r>
      <w:r w:rsidRPr="0093239F">
        <w:rPr>
          <w:rFonts w:ascii="Times New Roman CYR" w:hAnsi="Times New Roman CYR" w:cs="Times New Roman CYR"/>
          <w:sz w:val="24"/>
          <w:szCs w:val="24"/>
          <w:lang w:val="uk-UA"/>
        </w:rPr>
        <w:tab/>
        <w:t>2596</w:t>
      </w:r>
      <w:r w:rsidRPr="0093239F">
        <w:rPr>
          <w:rFonts w:ascii="Times New Roman CYR" w:hAnsi="Times New Roman CYR" w:cs="Times New Roman CYR"/>
          <w:sz w:val="24"/>
          <w:szCs w:val="24"/>
          <w:lang w:val="uk-UA"/>
        </w:rPr>
        <w:tab/>
        <w:t>4724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за одержаними авансами</w:t>
      </w:r>
      <w:r w:rsidRPr="0093239F">
        <w:rPr>
          <w:rFonts w:ascii="Times New Roman CYR" w:hAnsi="Times New Roman CYR" w:cs="Times New Roman CYR"/>
          <w:sz w:val="24"/>
          <w:szCs w:val="24"/>
          <w:lang w:val="uk-UA"/>
        </w:rPr>
        <w:tab/>
        <w:t>106493</w:t>
      </w:r>
      <w:r w:rsidRPr="0093239F">
        <w:rPr>
          <w:rFonts w:ascii="Times New Roman CYR" w:hAnsi="Times New Roman CYR" w:cs="Times New Roman CYR"/>
          <w:sz w:val="24"/>
          <w:szCs w:val="24"/>
          <w:lang w:val="uk-UA"/>
        </w:rPr>
        <w:tab/>
        <w:t>166390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Поточнi забезпечення</w:t>
      </w:r>
      <w:r w:rsidRPr="0093239F">
        <w:rPr>
          <w:rFonts w:ascii="Times New Roman CYR" w:hAnsi="Times New Roman CYR" w:cs="Times New Roman CYR"/>
          <w:sz w:val="24"/>
          <w:szCs w:val="24"/>
          <w:lang w:val="uk-UA"/>
        </w:rPr>
        <w:tab/>
        <w:t>2824</w:t>
      </w:r>
      <w:r w:rsidRPr="0093239F">
        <w:rPr>
          <w:rFonts w:ascii="Times New Roman CYR" w:hAnsi="Times New Roman CYR" w:cs="Times New Roman CYR"/>
          <w:sz w:val="24"/>
          <w:szCs w:val="24"/>
          <w:lang w:val="uk-UA"/>
        </w:rPr>
        <w:tab/>
        <w:t>4322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Iншi поточнi зобов'язання</w:t>
      </w:r>
      <w:r w:rsidRPr="0093239F">
        <w:rPr>
          <w:rFonts w:ascii="Times New Roman CYR" w:hAnsi="Times New Roman CYR" w:cs="Times New Roman CYR"/>
          <w:sz w:val="24"/>
          <w:szCs w:val="24"/>
          <w:lang w:val="uk-UA"/>
        </w:rPr>
        <w:tab/>
        <w:t>580611</w:t>
      </w:r>
      <w:r w:rsidRPr="0093239F">
        <w:rPr>
          <w:rFonts w:ascii="Times New Roman CYR" w:hAnsi="Times New Roman CYR" w:cs="Times New Roman CYR"/>
          <w:sz w:val="24"/>
          <w:szCs w:val="24"/>
          <w:lang w:val="uk-UA"/>
        </w:rPr>
        <w:tab/>
        <w:t>565564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16.2.1. Торгiвельна  кредиторська заборгованiсть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31.12.2016</w:t>
      </w:r>
      <w:r w:rsidRPr="0093239F">
        <w:rPr>
          <w:rFonts w:ascii="Times New Roman CYR" w:hAnsi="Times New Roman CYR" w:cs="Times New Roman CYR"/>
          <w:sz w:val="24"/>
          <w:szCs w:val="24"/>
          <w:lang w:val="uk-UA"/>
        </w:rPr>
        <w:tab/>
        <w:t>31.12.2017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Торгiвельна кредиторська заборгованiсть </w:t>
      </w:r>
      <w:r w:rsidRPr="0093239F">
        <w:rPr>
          <w:rFonts w:ascii="Times New Roman CYR" w:hAnsi="Times New Roman CYR" w:cs="Times New Roman CYR"/>
          <w:sz w:val="24"/>
          <w:szCs w:val="24"/>
          <w:lang w:val="uk-UA"/>
        </w:rPr>
        <w:tab/>
        <w:t>68024</w:t>
      </w:r>
      <w:r w:rsidRPr="0093239F">
        <w:rPr>
          <w:rFonts w:ascii="Times New Roman CYR" w:hAnsi="Times New Roman CYR" w:cs="Times New Roman CYR"/>
          <w:sz w:val="24"/>
          <w:szCs w:val="24"/>
          <w:lang w:val="uk-UA"/>
        </w:rPr>
        <w:tab/>
        <w:t>262696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Аванси отриманi</w:t>
      </w:r>
      <w:r w:rsidRPr="0093239F">
        <w:rPr>
          <w:rFonts w:ascii="Times New Roman CYR" w:hAnsi="Times New Roman CYR" w:cs="Times New Roman CYR"/>
          <w:sz w:val="24"/>
          <w:szCs w:val="24"/>
          <w:lang w:val="uk-UA"/>
        </w:rPr>
        <w:tab/>
        <w:t>106493</w:t>
      </w:r>
      <w:r w:rsidRPr="0093239F">
        <w:rPr>
          <w:rFonts w:ascii="Times New Roman CYR" w:hAnsi="Times New Roman CYR" w:cs="Times New Roman CYR"/>
          <w:sz w:val="24"/>
          <w:szCs w:val="24"/>
          <w:lang w:val="uk-UA"/>
        </w:rPr>
        <w:tab/>
        <w:t>166390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Разом: </w:t>
      </w:r>
      <w:r w:rsidRPr="0093239F">
        <w:rPr>
          <w:rFonts w:ascii="Times New Roman CYR" w:hAnsi="Times New Roman CYR" w:cs="Times New Roman CYR"/>
          <w:sz w:val="24"/>
          <w:szCs w:val="24"/>
          <w:lang w:val="uk-UA"/>
        </w:rPr>
        <w:tab/>
        <w:t>174517</w:t>
      </w:r>
      <w:r w:rsidRPr="0093239F">
        <w:rPr>
          <w:rFonts w:ascii="Times New Roman CYR" w:hAnsi="Times New Roman CYR" w:cs="Times New Roman CYR"/>
          <w:sz w:val="24"/>
          <w:szCs w:val="24"/>
          <w:lang w:val="uk-UA"/>
        </w:rPr>
        <w:tab/>
        <w:t>429086</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16.2.2.</w:t>
      </w:r>
      <w:r w:rsidRPr="0093239F">
        <w:rPr>
          <w:rFonts w:ascii="Times New Roman CYR" w:hAnsi="Times New Roman CYR" w:cs="Times New Roman CYR"/>
          <w:sz w:val="24"/>
          <w:szCs w:val="24"/>
          <w:lang w:val="uk-UA"/>
        </w:rPr>
        <w:tab/>
        <w:t>Торгiвельна та iнша  кредиторська заборгованостi за контрагентами (великi кредитори)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Показники</w:t>
      </w:r>
      <w:r w:rsidRPr="0093239F">
        <w:rPr>
          <w:rFonts w:ascii="Times New Roman CYR" w:hAnsi="Times New Roman CYR" w:cs="Times New Roman CYR"/>
          <w:sz w:val="24"/>
          <w:szCs w:val="24"/>
          <w:lang w:val="uk-UA"/>
        </w:rPr>
        <w:tab/>
        <w:t>31.12.2017</w:t>
      </w:r>
      <w:r w:rsidRPr="0093239F">
        <w:rPr>
          <w:rFonts w:ascii="Times New Roman CYR" w:hAnsi="Times New Roman CYR" w:cs="Times New Roman CYR"/>
          <w:sz w:val="24"/>
          <w:szCs w:val="24"/>
          <w:lang w:val="uk-UA"/>
        </w:rPr>
        <w:tab/>
        <w:t>Товари, роботи, послуги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Енергоринок</w:t>
      </w:r>
      <w:r w:rsidRPr="0093239F">
        <w:rPr>
          <w:rFonts w:ascii="Times New Roman CYR" w:hAnsi="Times New Roman CYR" w:cs="Times New Roman CYR"/>
          <w:sz w:val="24"/>
          <w:szCs w:val="24"/>
          <w:lang w:val="uk-UA"/>
        </w:rPr>
        <w:tab/>
        <w:t>186500</w:t>
      </w:r>
      <w:r w:rsidRPr="0093239F">
        <w:rPr>
          <w:rFonts w:ascii="Times New Roman CYR" w:hAnsi="Times New Roman CYR" w:cs="Times New Roman CYR"/>
          <w:sz w:val="24"/>
          <w:szCs w:val="24"/>
          <w:lang w:val="uk-UA"/>
        </w:rPr>
        <w:tab/>
        <w:t>Попередня оплата за електроенергiю</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Заборгованiсть населення</w:t>
      </w:r>
      <w:r w:rsidRPr="0093239F">
        <w:rPr>
          <w:rFonts w:ascii="Times New Roman CYR" w:hAnsi="Times New Roman CYR" w:cs="Times New Roman CYR"/>
          <w:sz w:val="24"/>
          <w:szCs w:val="24"/>
          <w:lang w:val="uk-UA"/>
        </w:rPr>
        <w:tab/>
        <w:t>20304</w:t>
      </w:r>
      <w:r w:rsidRPr="0093239F">
        <w:rPr>
          <w:rFonts w:ascii="Times New Roman CYR" w:hAnsi="Times New Roman CYR" w:cs="Times New Roman CYR"/>
          <w:sz w:val="24"/>
          <w:szCs w:val="24"/>
          <w:lang w:val="uk-UA"/>
        </w:rPr>
        <w:tab/>
        <w:t>Попередня оплата за теплову енергiю</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НАК "Нафтогаз Украины"</w:t>
      </w:r>
      <w:r w:rsidRPr="0093239F">
        <w:rPr>
          <w:rFonts w:ascii="Times New Roman CYR" w:hAnsi="Times New Roman CYR" w:cs="Times New Roman CYR"/>
          <w:sz w:val="24"/>
          <w:szCs w:val="24"/>
          <w:lang w:val="uk-UA"/>
        </w:rPr>
        <w:tab/>
        <w:t>130187</w:t>
      </w:r>
      <w:r w:rsidRPr="0093239F">
        <w:rPr>
          <w:rFonts w:ascii="Times New Roman CYR" w:hAnsi="Times New Roman CYR" w:cs="Times New Roman CYR"/>
          <w:sz w:val="24"/>
          <w:szCs w:val="24"/>
          <w:lang w:val="uk-UA"/>
        </w:rPr>
        <w:tab/>
        <w:t>газ</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 xml:space="preserve">ДП Енергоремонт </w:t>
      </w:r>
      <w:r w:rsidRPr="0093239F">
        <w:rPr>
          <w:rFonts w:ascii="Times New Roman CYR" w:hAnsi="Times New Roman CYR" w:cs="Times New Roman CYR"/>
          <w:sz w:val="24"/>
          <w:szCs w:val="24"/>
          <w:lang w:val="uk-UA"/>
        </w:rPr>
        <w:tab/>
        <w:t>602</w:t>
      </w:r>
      <w:r w:rsidRPr="0093239F">
        <w:rPr>
          <w:rFonts w:ascii="Times New Roman CYR" w:hAnsi="Times New Roman CYR" w:cs="Times New Roman CYR"/>
          <w:sz w:val="24"/>
          <w:szCs w:val="24"/>
          <w:lang w:val="uk-UA"/>
        </w:rPr>
        <w:tab/>
        <w:t>послуги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Збагачувально промислова компанiя</w:t>
      </w:r>
      <w:r w:rsidRPr="0093239F">
        <w:rPr>
          <w:rFonts w:ascii="Times New Roman CYR" w:hAnsi="Times New Roman CYR" w:cs="Times New Roman CYR"/>
          <w:sz w:val="24"/>
          <w:szCs w:val="24"/>
          <w:lang w:val="uk-UA"/>
        </w:rPr>
        <w:tab/>
        <w:t>209</w:t>
      </w:r>
      <w:r w:rsidRPr="0093239F">
        <w:rPr>
          <w:rFonts w:ascii="Times New Roman CYR" w:hAnsi="Times New Roman CYR" w:cs="Times New Roman CYR"/>
          <w:sz w:val="24"/>
          <w:szCs w:val="24"/>
          <w:lang w:val="uk-UA"/>
        </w:rPr>
        <w:tab/>
        <w:t>вугiлля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КП Черкасиводоканал </w:t>
      </w:r>
      <w:r w:rsidRPr="0093239F">
        <w:rPr>
          <w:rFonts w:ascii="Times New Roman CYR" w:hAnsi="Times New Roman CYR" w:cs="Times New Roman CYR"/>
          <w:sz w:val="24"/>
          <w:szCs w:val="24"/>
          <w:lang w:val="uk-UA"/>
        </w:rPr>
        <w:tab/>
        <w:t>1478</w:t>
      </w:r>
      <w:r w:rsidRPr="0093239F">
        <w:rPr>
          <w:rFonts w:ascii="Times New Roman CYR" w:hAnsi="Times New Roman CYR" w:cs="Times New Roman CYR"/>
          <w:sz w:val="24"/>
          <w:szCs w:val="24"/>
          <w:lang w:val="uk-UA"/>
        </w:rPr>
        <w:tab/>
        <w:t>послуги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ТОВ Транс -Ленд </w:t>
      </w:r>
      <w:r w:rsidRPr="0093239F">
        <w:rPr>
          <w:rFonts w:ascii="Times New Roman CYR" w:hAnsi="Times New Roman CYR" w:cs="Times New Roman CYR"/>
          <w:sz w:val="24"/>
          <w:szCs w:val="24"/>
          <w:lang w:val="uk-UA"/>
        </w:rPr>
        <w:tab/>
        <w:t>383</w:t>
      </w:r>
      <w:r w:rsidRPr="0093239F">
        <w:rPr>
          <w:rFonts w:ascii="Times New Roman CYR" w:hAnsi="Times New Roman CYR" w:cs="Times New Roman CYR"/>
          <w:sz w:val="24"/>
          <w:szCs w:val="24"/>
          <w:lang w:val="uk-UA"/>
        </w:rPr>
        <w:tab/>
        <w:t>вугiлля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ТОВ Техномер </w:t>
      </w:r>
      <w:r w:rsidRPr="0093239F">
        <w:rPr>
          <w:rFonts w:ascii="Times New Roman CYR" w:hAnsi="Times New Roman CYR" w:cs="Times New Roman CYR"/>
          <w:sz w:val="24"/>
          <w:szCs w:val="24"/>
          <w:lang w:val="uk-UA"/>
        </w:rPr>
        <w:tab/>
        <w:t>5724</w:t>
      </w:r>
      <w:r w:rsidRPr="0093239F">
        <w:rPr>
          <w:rFonts w:ascii="Times New Roman CYR" w:hAnsi="Times New Roman CYR" w:cs="Times New Roman CYR"/>
          <w:sz w:val="24"/>
          <w:szCs w:val="24"/>
          <w:lang w:val="uk-UA"/>
        </w:rPr>
        <w:tab/>
        <w:t>постачання ТМЦ</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ПАТ Техенерго      м.Львiв</w:t>
      </w:r>
      <w:r w:rsidRPr="0093239F">
        <w:rPr>
          <w:rFonts w:ascii="Times New Roman CYR" w:hAnsi="Times New Roman CYR" w:cs="Times New Roman CYR"/>
          <w:sz w:val="24"/>
          <w:szCs w:val="24"/>
          <w:lang w:val="uk-UA"/>
        </w:rPr>
        <w:tab/>
        <w:t>1330</w:t>
      </w:r>
      <w:r w:rsidRPr="0093239F">
        <w:rPr>
          <w:rFonts w:ascii="Times New Roman CYR" w:hAnsi="Times New Roman CYR" w:cs="Times New Roman CYR"/>
          <w:sz w:val="24"/>
          <w:szCs w:val="24"/>
          <w:lang w:val="uk-UA"/>
        </w:rPr>
        <w:tab/>
        <w:t>послуги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ТОВ ХПКI ТЕП-СОЮЗ </w:t>
      </w:r>
      <w:r w:rsidRPr="0093239F">
        <w:rPr>
          <w:rFonts w:ascii="Times New Roman CYR" w:hAnsi="Times New Roman CYR" w:cs="Times New Roman CYR"/>
          <w:sz w:val="24"/>
          <w:szCs w:val="24"/>
          <w:lang w:val="uk-UA"/>
        </w:rPr>
        <w:tab/>
        <w:t>323</w:t>
      </w:r>
      <w:r w:rsidRPr="0093239F">
        <w:rPr>
          <w:rFonts w:ascii="Times New Roman CYR" w:hAnsi="Times New Roman CYR" w:cs="Times New Roman CYR"/>
          <w:sz w:val="24"/>
          <w:szCs w:val="24"/>
          <w:lang w:val="uk-UA"/>
        </w:rPr>
        <w:tab/>
        <w:t>послуги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Сумський Машинобудiвний Завод ТОВ</w:t>
      </w:r>
      <w:r w:rsidRPr="0093239F">
        <w:rPr>
          <w:rFonts w:ascii="Times New Roman CYR" w:hAnsi="Times New Roman CYR" w:cs="Times New Roman CYR"/>
          <w:sz w:val="24"/>
          <w:szCs w:val="24"/>
          <w:lang w:val="uk-UA"/>
        </w:rPr>
        <w:tab/>
        <w:t>324</w:t>
      </w:r>
      <w:r w:rsidRPr="0093239F">
        <w:rPr>
          <w:rFonts w:ascii="Times New Roman CYR" w:hAnsi="Times New Roman CYR" w:cs="Times New Roman CYR"/>
          <w:sz w:val="24"/>
          <w:szCs w:val="24"/>
          <w:lang w:val="uk-UA"/>
        </w:rPr>
        <w:tab/>
        <w:t>постачання ТМЦ</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Група УМВБ ТОВ</w:t>
      </w:r>
      <w:r w:rsidRPr="0093239F">
        <w:rPr>
          <w:rFonts w:ascii="Times New Roman CYR" w:hAnsi="Times New Roman CYR" w:cs="Times New Roman CYR"/>
          <w:sz w:val="24"/>
          <w:szCs w:val="24"/>
          <w:lang w:val="uk-UA"/>
        </w:rPr>
        <w:tab/>
        <w:t>134003</w:t>
      </w:r>
      <w:r w:rsidRPr="0093239F">
        <w:rPr>
          <w:rFonts w:ascii="Times New Roman CYR" w:hAnsi="Times New Roman CYR" w:cs="Times New Roman CYR"/>
          <w:sz w:val="24"/>
          <w:szCs w:val="24"/>
          <w:lang w:val="uk-UA"/>
        </w:rPr>
        <w:tab/>
        <w:t>вугiлля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ДП Держвуглепостач</w:t>
      </w:r>
      <w:r w:rsidRPr="0093239F">
        <w:rPr>
          <w:rFonts w:ascii="Times New Roman CYR" w:hAnsi="Times New Roman CYR" w:cs="Times New Roman CYR"/>
          <w:sz w:val="24"/>
          <w:szCs w:val="24"/>
          <w:lang w:val="uk-UA"/>
        </w:rPr>
        <w:tab/>
        <w:t>757</w:t>
      </w:r>
      <w:r w:rsidRPr="0093239F">
        <w:rPr>
          <w:rFonts w:ascii="Times New Roman CYR" w:hAnsi="Times New Roman CYR" w:cs="Times New Roman CYR"/>
          <w:sz w:val="24"/>
          <w:szCs w:val="24"/>
          <w:lang w:val="uk-UA"/>
        </w:rPr>
        <w:tab/>
        <w:t>За транспортування вугiлля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ТОВ ДТЕК ТРЕЙДIНГ</w:t>
      </w:r>
      <w:r w:rsidRPr="0093239F">
        <w:rPr>
          <w:rFonts w:ascii="Times New Roman CYR" w:hAnsi="Times New Roman CYR" w:cs="Times New Roman CYR"/>
          <w:sz w:val="24"/>
          <w:szCs w:val="24"/>
          <w:lang w:val="uk-UA"/>
        </w:rPr>
        <w:tab/>
        <w:t>2165</w:t>
      </w:r>
      <w:r w:rsidRPr="0093239F">
        <w:rPr>
          <w:rFonts w:ascii="Times New Roman CYR" w:hAnsi="Times New Roman CYR" w:cs="Times New Roman CYR"/>
          <w:sz w:val="24"/>
          <w:szCs w:val="24"/>
          <w:lang w:val="uk-UA"/>
        </w:rPr>
        <w:tab/>
        <w:t>За транспортування вугiлля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ТОВ ЄВРАЗТРЕЙД</w:t>
      </w:r>
      <w:r w:rsidRPr="0093239F">
        <w:rPr>
          <w:rFonts w:ascii="Times New Roman CYR" w:hAnsi="Times New Roman CYR" w:cs="Times New Roman CYR"/>
          <w:sz w:val="24"/>
          <w:szCs w:val="24"/>
          <w:lang w:val="uk-UA"/>
        </w:rPr>
        <w:tab/>
        <w:t>585</w:t>
      </w:r>
      <w:r w:rsidRPr="0093239F">
        <w:rPr>
          <w:rFonts w:ascii="Times New Roman CYR" w:hAnsi="Times New Roman CYR" w:cs="Times New Roman CYR"/>
          <w:sz w:val="24"/>
          <w:szCs w:val="24"/>
          <w:lang w:val="uk-UA"/>
        </w:rPr>
        <w:tab/>
        <w:t>постачання ТМЦ</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ТОВ НК ПРЕМIУМ </w:t>
      </w:r>
      <w:r w:rsidRPr="0093239F">
        <w:rPr>
          <w:rFonts w:ascii="Times New Roman CYR" w:hAnsi="Times New Roman CYR" w:cs="Times New Roman CYR"/>
          <w:sz w:val="24"/>
          <w:szCs w:val="24"/>
          <w:lang w:val="uk-UA"/>
        </w:rPr>
        <w:tab/>
        <w:t>520</w:t>
      </w:r>
      <w:r w:rsidRPr="0093239F">
        <w:rPr>
          <w:rFonts w:ascii="Times New Roman CYR" w:hAnsi="Times New Roman CYR" w:cs="Times New Roman CYR"/>
          <w:sz w:val="24"/>
          <w:szCs w:val="24"/>
          <w:lang w:val="uk-UA"/>
        </w:rPr>
        <w:tab/>
        <w:t>постачання ТМЦ</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Одеська залiзниця</w:t>
      </w:r>
      <w:r w:rsidRPr="0093239F">
        <w:rPr>
          <w:rFonts w:ascii="Times New Roman CYR" w:hAnsi="Times New Roman CYR" w:cs="Times New Roman CYR"/>
          <w:sz w:val="24"/>
          <w:szCs w:val="24"/>
          <w:lang w:val="uk-UA"/>
        </w:rPr>
        <w:tab/>
        <w:t>523</w:t>
      </w:r>
      <w:r w:rsidRPr="0093239F">
        <w:rPr>
          <w:rFonts w:ascii="Times New Roman CYR" w:hAnsi="Times New Roman CYR" w:cs="Times New Roman CYR"/>
          <w:sz w:val="24"/>
          <w:szCs w:val="24"/>
          <w:lang w:val="uk-UA"/>
        </w:rPr>
        <w:tab/>
        <w:t>послуги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СЖС Україна</w:t>
      </w:r>
      <w:r w:rsidRPr="0093239F">
        <w:rPr>
          <w:rFonts w:ascii="Times New Roman CYR" w:hAnsi="Times New Roman CYR" w:cs="Times New Roman CYR"/>
          <w:sz w:val="24"/>
          <w:szCs w:val="24"/>
          <w:lang w:val="uk-UA"/>
        </w:rPr>
        <w:tab/>
        <w:t>745</w:t>
      </w:r>
      <w:r w:rsidRPr="0093239F">
        <w:rPr>
          <w:rFonts w:ascii="Times New Roman CYR" w:hAnsi="Times New Roman CYR" w:cs="Times New Roman CYR"/>
          <w:sz w:val="24"/>
          <w:szCs w:val="24"/>
          <w:lang w:val="uk-UA"/>
        </w:rPr>
        <w:tab/>
        <w:t>послуги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Союз Корпорацiя виробничих та комерцiйних пiдприємств</w:t>
      </w:r>
      <w:r w:rsidRPr="0093239F">
        <w:rPr>
          <w:rFonts w:ascii="Times New Roman CYR" w:hAnsi="Times New Roman CYR" w:cs="Times New Roman CYR"/>
          <w:sz w:val="24"/>
          <w:szCs w:val="24"/>
          <w:lang w:val="uk-UA"/>
        </w:rPr>
        <w:tab/>
        <w:t>2231</w:t>
      </w:r>
      <w:r w:rsidRPr="0093239F">
        <w:rPr>
          <w:rFonts w:ascii="Times New Roman CYR" w:hAnsi="Times New Roman CYR" w:cs="Times New Roman CYR"/>
          <w:sz w:val="24"/>
          <w:szCs w:val="24"/>
          <w:lang w:val="uk-UA"/>
        </w:rPr>
        <w:tab/>
        <w:t>послуги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ПП Укр-Євро буд </w:t>
      </w:r>
      <w:r w:rsidRPr="0093239F">
        <w:rPr>
          <w:rFonts w:ascii="Times New Roman CYR" w:hAnsi="Times New Roman CYR" w:cs="Times New Roman CYR"/>
          <w:sz w:val="24"/>
          <w:szCs w:val="24"/>
          <w:lang w:val="uk-UA"/>
        </w:rPr>
        <w:tab/>
        <w:t>553</w:t>
      </w:r>
      <w:r w:rsidRPr="0093239F">
        <w:rPr>
          <w:rFonts w:ascii="Times New Roman CYR" w:hAnsi="Times New Roman CYR" w:cs="Times New Roman CYR"/>
          <w:sz w:val="24"/>
          <w:szCs w:val="24"/>
          <w:lang w:val="uk-UA"/>
        </w:rPr>
        <w:tab/>
        <w:t>послуги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ТОВ Устимiвський котельно-механiчний завод </w:t>
      </w:r>
      <w:r w:rsidRPr="0093239F">
        <w:rPr>
          <w:rFonts w:ascii="Times New Roman CYR" w:hAnsi="Times New Roman CYR" w:cs="Times New Roman CYR"/>
          <w:sz w:val="24"/>
          <w:szCs w:val="24"/>
          <w:lang w:val="uk-UA"/>
        </w:rPr>
        <w:tab/>
        <w:t>2210</w:t>
      </w:r>
      <w:r w:rsidRPr="0093239F">
        <w:rPr>
          <w:rFonts w:ascii="Times New Roman CYR" w:hAnsi="Times New Roman CYR" w:cs="Times New Roman CYR"/>
          <w:sz w:val="24"/>
          <w:szCs w:val="24"/>
          <w:lang w:val="uk-UA"/>
        </w:rPr>
        <w:tab/>
        <w:t>послуги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Фонтекс Агро</w:t>
      </w:r>
      <w:r w:rsidRPr="0093239F">
        <w:rPr>
          <w:rFonts w:ascii="Times New Roman CYR" w:hAnsi="Times New Roman CYR" w:cs="Times New Roman CYR"/>
          <w:sz w:val="24"/>
          <w:szCs w:val="24"/>
          <w:lang w:val="uk-UA"/>
        </w:rPr>
        <w:tab/>
        <w:t>435</w:t>
      </w:r>
      <w:r w:rsidRPr="0093239F">
        <w:rPr>
          <w:rFonts w:ascii="Times New Roman CYR" w:hAnsi="Times New Roman CYR" w:cs="Times New Roman CYR"/>
          <w:sz w:val="24"/>
          <w:szCs w:val="24"/>
          <w:lang w:val="uk-UA"/>
        </w:rPr>
        <w:tab/>
        <w:t>постачання ТМЦ</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ТОВ Укртехтеплоенерго </w:t>
      </w:r>
      <w:r w:rsidRPr="0093239F">
        <w:rPr>
          <w:rFonts w:ascii="Times New Roman CYR" w:hAnsi="Times New Roman CYR" w:cs="Times New Roman CYR"/>
          <w:sz w:val="24"/>
          <w:szCs w:val="24"/>
          <w:lang w:val="uk-UA"/>
        </w:rPr>
        <w:tab/>
        <w:t>508</w:t>
      </w:r>
      <w:r w:rsidRPr="0093239F">
        <w:rPr>
          <w:rFonts w:ascii="Times New Roman CYR" w:hAnsi="Times New Roman CYR" w:cs="Times New Roman CYR"/>
          <w:sz w:val="24"/>
          <w:szCs w:val="24"/>
          <w:lang w:val="uk-UA"/>
        </w:rPr>
        <w:tab/>
        <w:t>послуги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Черкасигаз</w:t>
      </w:r>
      <w:r w:rsidRPr="0093239F">
        <w:rPr>
          <w:rFonts w:ascii="Times New Roman CYR" w:hAnsi="Times New Roman CYR" w:cs="Times New Roman CYR"/>
          <w:sz w:val="24"/>
          <w:szCs w:val="24"/>
          <w:lang w:val="uk-UA"/>
        </w:rPr>
        <w:tab/>
        <w:t>3470</w:t>
      </w:r>
      <w:r w:rsidRPr="0093239F">
        <w:rPr>
          <w:rFonts w:ascii="Times New Roman CYR" w:hAnsi="Times New Roman CYR" w:cs="Times New Roman CYR"/>
          <w:sz w:val="24"/>
          <w:szCs w:val="24"/>
          <w:lang w:val="uk-UA"/>
        </w:rPr>
        <w:tab/>
        <w:t>газ</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Черкаситрансгаз</w:t>
      </w:r>
      <w:r w:rsidRPr="0093239F">
        <w:rPr>
          <w:rFonts w:ascii="Times New Roman CYR" w:hAnsi="Times New Roman CYR" w:cs="Times New Roman CYR"/>
          <w:sz w:val="24"/>
          <w:szCs w:val="24"/>
          <w:lang w:val="uk-UA"/>
        </w:rPr>
        <w:tab/>
        <w:t>8637</w:t>
      </w:r>
      <w:r w:rsidRPr="0093239F">
        <w:rPr>
          <w:rFonts w:ascii="Times New Roman CYR" w:hAnsi="Times New Roman CYR" w:cs="Times New Roman CYR"/>
          <w:sz w:val="24"/>
          <w:szCs w:val="24"/>
          <w:lang w:val="uk-UA"/>
        </w:rPr>
        <w:tab/>
        <w:t>послуги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Черкасиобленерго</w:t>
      </w:r>
      <w:r w:rsidRPr="0093239F">
        <w:rPr>
          <w:rFonts w:ascii="Times New Roman CYR" w:hAnsi="Times New Roman CYR" w:cs="Times New Roman CYR"/>
          <w:sz w:val="24"/>
          <w:szCs w:val="24"/>
          <w:lang w:val="uk-UA"/>
        </w:rPr>
        <w:tab/>
        <w:t>2161</w:t>
      </w:r>
      <w:r w:rsidRPr="0093239F">
        <w:rPr>
          <w:rFonts w:ascii="Times New Roman CYR" w:hAnsi="Times New Roman CYR" w:cs="Times New Roman CYR"/>
          <w:sz w:val="24"/>
          <w:szCs w:val="24"/>
          <w:lang w:val="uk-UA"/>
        </w:rPr>
        <w:tab/>
        <w:t>послуги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Черкаситеплоенерго</w:t>
      </w:r>
      <w:r w:rsidRPr="0093239F">
        <w:rPr>
          <w:rFonts w:ascii="Times New Roman CYR" w:hAnsi="Times New Roman CYR" w:cs="Times New Roman CYR"/>
          <w:sz w:val="24"/>
          <w:szCs w:val="24"/>
          <w:lang w:val="uk-UA"/>
        </w:rPr>
        <w:tab/>
        <w:t>13474</w:t>
      </w:r>
      <w:r w:rsidRPr="0093239F">
        <w:rPr>
          <w:rFonts w:ascii="Times New Roman CYR" w:hAnsi="Times New Roman CYR" w:cs="Times New Roman CYR"/>
          <w:sz w:val="24"/>
          <w:szCs w:val="24"/>
          <w:lang w:val="uk-UA"/>
        </w:rPr>
        <w:tab/>
        <w:t>послуги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Кредиторська заборгованiсть   вiдображена в Звiтi за собiвартiстю.</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Згiдно з розрахунком,  перiод погашення  кредиторської  заборгованостi в 2017 роцi становив 129 днiв проти  234 дня  в 2016 роцi..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Iнвентаризацiя (звiрка) розрахункiв з кредиторами  проводилась на 31 грудня   2017 року </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16.2.3. Iншi поточнi зобов'язання.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Iншi поточнi зобов'язання включають заборгованiсть по нарахованим вiдсотках та фiнансову допомогу.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31.12.2017</w:t>
      </w:r>
      <w:r w:rsidRPr="0093239F">
        <w:rPr>
          <w:rFonts w:ascii="Times New Roman CYR" w:hAnsi="Times New Roman CYR" w:cs="Times New Roman CYR"/>
          <w:sz w:val="24"/>
          <w:szCs w:val="24"/>
          <w:lang w:val="uk-UA"/>
        </w:rPr>
        <w:tab/>
        <w:t xml:space="preserve">Iншi поточнi зобов'язання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ПАО "Альфа-Банк"</w:t>
      </w:r>
      <w:r w:rsidRPr="0093239F">
        <w:rPr>
          <w:rFonts w:ascii="Times New Roman CYR" w:hAnsi="Times New Roman CYR" w:cs="Times New Roman CYR"/>
          <w:sz w:val="24"/>
          <w:szCs w:val="24"/>
          <w:lang w:val="uk-UA"/>
        </w:rPr>
        <w:tab/>
        <w:t>730</w:t>
      </w:r>
      <w:r w:rsidRPr="0093239F">
        <w:rPr>
          <w:rFonts w:ascii="Times New Roman CYR" w:hAnsi="Times New Roman CYR" w:cs="Times New Roman CYR"/>
          <w:sz w:val="24"/>
          <w:szCs w:val="24"/>
          <w:lang w:val="uk-UA"/>
        </w:rPr>
        <w:tab/>
        <w:t>вiдсотки за кредит</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Palos Establishment Limited</w:t>
      </w:r>
      <w:r w:rsidRPr="0093239F">
        <w:rPr>
          <w:rFonts w:ascii="Times New Roman CYR" w:hAnsi="Times New Roman CYR" w:cs="Times New Roman CYR"/>
          <w:sz w:val="24"/>
          <w:szCs w:val="24"/>
          <w:lang w:val="uk-UA"/>
        </w:rPr>
        <w:tab/>
        <w:t>552 961</w:t>
      </w:r>
      <w:r w:rsidRPr="0093239F">
        <w:rPr>
          <w:rFonts w:ascii="Times New Roman CYR" w:hAnsi="Times New Roman CYR" w:cs="Times New Roman CYR"/>
          <w:sz w:val="24"/>
          <w:szCs w:val="24"/>
          <w:lang w:val="uk-UA"/>
        </w:rPr>
        <w:tab/>
        <w:t>вiдсотки за кредит</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БРОКЕНЕРГIЯ</w:t>
      </w:r>
      <w:r w:rsidRPr="0093239F">
        <w:rPr>
          <w:rFonts w:ascii="Times New Roman CYR" w:hAnsi="Times New Roman CYR" w:cs="Times New Roman CYR"/>
          <w:sz w:val="24"/>
          <w:szCs w:val="24"/>
          <w:lang w:val="uk-UA"/>
        </w:rPr>
        <w:tab/>
        <w:t>1 100</w:t>
      </w:r>
      <w:r w:rsidRPr="0093239F">
        <w:rPr>
          <w:rFonts w:ascii="Times New Roman CYR" w:hAnsi="Times New Roman CYR" w:cs="Times New Roman CYR"/>
          <w:sz w:val="24"/>
          <w:szCs w:val="24"/>
          <w:lang w:val="uk-UA"/>
        </w:rPr>
        <w:tab/>
        <w:t>фiнансова допомога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Центр iнфотехнологiй, ТОВ</w:t>
      </w:r>
      <w:r w:rsidRPr="0093239F">
        <w:rPr>
          <w:rFonts w:ascii="Times New Roman CYR" w:hAnsi="Times New Roman CYR" w:cs="Times New Roman CYR"/>
          <w:sz w:val="24"/>
          <w:szCs w:val="24"/>
          <w:lang w:val="uk-UA"/>
        </w:rPr>
        <w:tab/>
        <w:t>250</w:t>
      </w:r>
      <w:r w:rsidRPr="0093239F">
        <w:rPr>
          <w:rFonts w:ascii="Times New Roman CYR" w:hAnsi="Times New Roman CYR" w:cs="Times New Roman CYR"/>
          <w:sz w:val="24"/>
          <w:szCs w:val="24"/>
          <w:lang w:val="uk-UA"/>
        </w:rPr>
        <w:tab/>
        <w:t>фiнансова допомога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Тех Нова ТОВ</w:t>
      </w:r>
      <w:r w:rsidRPr="0093239F">
        <w:rPr>
          <w:rFonts w:ascii="Times New Roman CYR" w:hAnsi="Times New Roman CYR" w:cs="Times New Roman CYR"/>
          <w:sz w:val="24"/>
          <w:szCs w:val="24"/>
          <w:lang w:val="uk-UA"/>
        </w:rPr>
        <w:tab/>
        <w:t>10 245</w:t>
      </w:r>
      <w:r w:rsidRPr="0093239F">
        <w:rPr>
          <w:rFonts w:ascii="Times New Roman CYR" w:hAnsi="Times New Roman CYR" w:cs="Times New Roman CYR"/>
          <w:sz w:val="24"/>
          <w:szCs w:val="24"/>
          <w:lang w:val="uk-UA"/>
        </w:rPr>
        <w:tab/>
        <w:t>фiнансова допомога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Пiдприємством  отримана  довгострокова  позика в iноземнiй валютi вiд компанiї LUXSREET INVESTMENTS LIMITED (Кiпр) на поповнення оборотних коштiв. Вiдсоткова  ставка  складає 11 % рiчних.. Строк погашення 2035 -2036  роки, угодою вiд 31 жовтня 2017 року був замiнений кредитор на нового кредитора PALOS  ESTABLISHMENT LIMITED, який являється основним акцiонером пiдприємства.</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16. 3.  Виплати працiвникам</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 xml:space="preserve">    Рiк, що закiнчився</w:t>
      </w:r>
      <w:r w:rsidR="000F42DF">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31.12.2016</w:t>
      </w:r>
      <w:r w:rsidRPr="0093239F">
        <w:rPr>
          <w:rFonts w:ascii="Times New Roman CYR" w:hAnsi="Times New Roman CYR" w:cs="Times New Roman CYR"/>
          <w:sz w:val="24"/>
          <w:szCs w:val="24"/>
          <w:lang w:val="uk-UA"/>
        </w:rPr>
        <w:tab/>
        <w:t>Рiк, що закiнчився</w:t>
      </w:r>
      <w:r w:rsidR="000F42DF">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31.12.2017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Заробiтна плата</w:t>
      </w:r>
      <w:r w:rsidRPr="0093239F">
        <w:rPr>
          <w:rFonts w:ascii="Times New Roman CYR" w:hAnsi="Times New Roman CYR" w:cs="Times New Roman CYR"/>
          <w:sz w:val="24"/>
          <w:szCs w:val="24"/>
          <w:lang w:val="uk-UA"/>
        </w:rPr>
        <w:tab/>
        <w:t>76099</w:t>
      </w:r>
      <w:r w:rsidRPr="0093239F">
        <w:rPr>
          <w:rFonts w:ascii="Times New Roman CYR" w:hAnsi="Times New Roman CYR" w:cs="Times New Roman CYR"/>
          <w:sz w:val="24"/>
          <w:szCs w:val="24"/>
          <w:lang w:val="uk-UA"/>
        </w:rPr>
        <w:tab/>
        <w:t>100349</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Iншi соцiальнi виплати</w:t>
      </w:r>
      <w:r w:rsidRPr="0093239F">
        <w:rPr>
          <w:rFonts w:ascii="Times New Roman CYR" w:hAnsi="Times New Roman CYR" w:cs="Times New Roman CYR"/>
          <w:sz w:val="24"/>
          <w:szCs w:val="24"/>
          <w:lang w:val="uk-UA"/>
        </w:rPr>
        <w:tab/>
        <w:t>18078</w:t>
      </w:r>
      <w:r w:rsidRPr="0093239F">
        <w:rPr>
          <w:rFonts w:ascii="Times New Roman CYR" w:hAnsi="Times New Roman CYR" w:cs="Times New Roman CYR"/>
          <w:sz w:val="24"/>
          <w:szCs w:val="24"/>
          <w:lang w:val="uk-UA"/>
        </w:rPr>
        <w:tab/>
        <w:t>21106</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w:t>
      </w:r>
      <w:r w:rsidRPr="0093239F">
        <w:rPr>
          <w:rFonts w:ascii="Times New Roman CYR" w:hAnsi="Times New Roman CYR" w:cs="Times New Roman CYR"/>
          <w:sz w:val="24"/>
          <w:szCs w:val="24"/>
          <w:lang w:val="uk-UA"/>
        </w:rPr>
        <w:tab/>
        <w:t>94177</w:t>
      </w:r>
      <w:r w:rsidRPr="0093239F">
        <w:rPr>
          <w:rFonts w:ascii="Times New Roman CYR" w:hAnsi="Times New Roman CYR" w:cs="Times New Roman CYR"/>
          <w:sz w:val="24"/>
          <w:szCs w:val="24"/>
          <w:lang w:val="uk-UA"/>
        </w:rPr>
        <w:tab/>
        <w:t>121455</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17. Умовнi зобов'язання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Судовi позови. Керiвництво товариства вважає, що судовi позиви, якi поданi  кредиторами проти пiдприємства є несуттєвими i пiдприємство не понесе iстотних збиткiв. Вiдповiдно, резерви у фiнансовiй звiтностi не створювались.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 xml:space="preserve">Оподаткування. В Українi основним документом, що регулює рiзнi податки, встановленi як центральними, так i мiсцевими органами влади - є Податковий Кодекс України. З моменту його прийняття внесено та продовжують вноситися  поправки та змiни, якi можуть сформувати  як сприятливе середовище, так i призвести до нетипових складнощiв для Товариства та його дiяльностi. Крiм того, Податковi органи, часто довiльно тлумачать аспекти чинного законодавства.  Тому, iмовiрно, пiдприємство змушене буде сплатити додатковi податки, штрафи та пенi. Така невизначенiсть може вплинути на вартiсть фiнансових iнструментiв, на втрати для створення додаткових забезпечень  та резервiв. На думку керiвництва, Товариство сплатило  усi податки i тому фiнансова звiтнiсть   не мiстить резервiв пiд податковi збитки.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Економiчне середовище. Пiдприємство здiйснює свою дiяльнiсть на територiї України. Закони та нормативнi акти, якi впливають на операцiйне середовище в Українi, можуть,  швидко змiнюватися. Подальший економiчний розвиток залежить вiд спектру ефективних заходiв, якi вживаються  українським Урядом, а також iнших подiй, якi перебувають поза зоною впливу Товариства. Майбутнє  спрямування економiчної полiтики  країни може мати вплив на обсяги виробництва i реалiзацiю активiв, а також на здатнiсть пiдприємства сплачувати  заборгованостi згiдно строкiв погашення. На даний час країна не досягла стабiльностi в своєму розвитку i тому Товариство також,  знаходиться пiд впливом  такої нестабiльностi. </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18.  Управлiння ризиками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На Товариство здiйснюють вплив  кредитний  ризик, ризик лiквiдностi, ризик процентної ставки,  валютний ризик.</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Полiтика управлiння ризиками включає наступне:</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Кредитний ризик. Це ризик фiнансових втрат у випадку невиконання  зобов'язань клiєнтом  або контрагентом  за вiдповiдною угодою. У звiтному перiодi фiнансовi активи пiдприємства, якi пiддаються кредитному ризику, представленi: грошовими коштами (залишки на банкiвських  рахунках), торгiвельною та iншою дебiторською заборгованiстю.</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Рiвнi кредитного ризику станом на 31.12 2017 року наступнi: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31.12.2017 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Торгiвельна дебiторська заборгованiсть </w:t>
      </w:r>
      <w:r w:rsidRPr="0093239F">
        <w:rPr>
          <w:rFonts w:ascii="Times New Roman CYR" w:hAnsi="Times New Roman CYR" w:cs="Times New Roman CYR"/>
          <w:sz w:val="24"/>
          <w:szCs w:val="24"/>
          <w:lang w:val="uk-UA"/>
        </w:rPr>
        <w:tab/>
        <w:t>306462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Iнша  поточна    дебiторська заборгованiсть</w:t>
      </w:r>
      <w:r w:rsidRPr="0093239F">
        <w:rPr>
          <w:rFonts w:ascii="Times New Roman CYR" w:hAnsi="Times New Roman CYR" w:cs="Times New Roman CYR"/>
          <w:sz w:val="24"/>
          <w:szCs w:val="24"/>
          <w:lang w:val="uk-UA"/>
        </w:rPr>
        <w:tab/>
        <w:t>40639</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Грошi на банкiвських рахунках i в касi</w:t>
      </w:r>
      <w:r w:rsidRPr="0093239F">
        <w:rPr>
          <w:rFonts w:ascii="Times New Roman CYR" w:hAnsi="Times New Roman CYR" w:cs="Times New Roman CYR"/>
          <w:sz w:val="24"/>
          <w:szCs w:val="24"/>
          <w:lang w:val="uk-UA"/>
        </w:rPr>
        <w:tab/>
        <w:t>43574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Разом кредитний ризик:</w:t>
      </w:r>
      <w:r w:rsidRPr="0093239F">
        <w:rPr>
          <w:rFonts w:ascii="Times New Roman CYR" w:hAnsi="Times New Roman CYR" w:cs="Times New Roman CYR"/>
          <w:sz w:val="24"/>
          <w:szCs w:val="24"/>
          <w:lang w:val="uk-UA"/>
        </w:rPr>
        <w:tab/>
        <w:t>350648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Кредитний ризик пiдприємства переважно вiдноситься до торгiвельної дебiторської заборгованостi з клiєнтами (споживачами послуг) i тому схильнiсть до кредитного ризику  у бiльшiй мiрi залежить вiд особливостей кожного клiєнта. Кредитний ризик  контролюється  та аналiзується на пiдставi  окремо взятих випадкiв. Найбiльш високим вiн являється  з клiєнтами - Енергоринком за електроенергiю, З ДП "Черкаситеплокомуненерго" за послуги та  з фiзичними особами за спожите тепло. Так, станом на 31.12.2017 року заборгованiсть Енергоринка перед пiдприємством становить 37871 тис. грн., що  складає  12.36  вiдсоткiв,   заборгованiсть населення за отриманi послуги  становить 115530 тис. грн.,  що складає  37.7  вiдсоткiв вiд загальної суми торгiвельної дебiторської заборгованостi, заборгованiсть ДП Черкаситеплокомуненерго перед  Товариством становить 97970 тис. грн., що складає  32  вiдсоткiв.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Крiм того, слiд звернути увагу на те, що в складi iншiй поточнiй дебiторськiй заборгованостi є дебiторська заборгованiсть ВАТ Луганськмлин в сумi 1884 тис. грн., пiдприємство знаходиться на непiдконтрольнiй територiї i складає 4.6 вiдсотка вiд iншої поточної  дебiторської заборгованостi.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Ризик лiквiдностi - це ризик невиконання Товариством своїх фiнансових зобов'язань на дату їхнього погашення. Пiдхiд керiвництва до управлiння  лiквiднiстю полягає в забезпеченнi, у можливих межах, постiйної наявностi на пiдприємствi вiдповiдної лiквiдностi, яка б дозволяла вiдповiдати за його зобов'язаннями своєчасно (як в нормальних умовах, так i у випадку виникнення нестандартних ситуацiй), уникаючи неприйнятних  збиткiв або ризику втрати репутацiї.</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Вiдповiдальнiсть за управлiння ризиком лiквiдностi повнiстю несе управлiнський персонал Товариства. Для забезпечення  виконання показникiв бюджету, за здiйсненням контролю за платежами  в структурi фiнансового вiддiлу створена бюджетна група.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Зроблений аналiз щодо платежiв за фiнансовими зобов'язаннями пiдприємства вказує на  </w:t>
      </w:r>
      <w:r w:rsidRPr="0093239F">
        <w:rPr>
          <w:rFonts w:ascii="Times New Roman CYR" w:hAnsi="Times New Roman CYR" w:cs="Times New Roman CYR"/>
          <w:sz w:val="24"/>
          <w:szCs w:val="24"/>
          <w:lang w:val="uk-UA"/>
        </w:rPr>
        <w:lastRenderedPageBreak/>
        <w:t xml:space="preserve">незадовiльний стан показникiв лiквiдностi. Чистий оборотний капiтал має вiд'ємне значення  578049 тис. грн.   i пiдприємство не спроможне розрахуватися за своїми зобов'язаннями якщо навiть    мобiлiзує всi свої активи.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 лiквiдностi за останнi три роки мають тенденцiю до погiршення: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w:t>
      </w:r>
      <w:r w:rsidRPr="0093239F">
        <w:rPr>
          <w:rFonts w:ascii="Times New Roman CYR" w:hAnsi="Times New Roman CYR" w:cs="Times New Roman CYR"/>
          <w:sz w:val="24"/>
          <w:szCs w:val="24"/>
          <w:lang w:val="uk-UA"/>
        </w:rPr>
        <w:tab/>
        <w:t>значення</w:t>
      </w:r>
      <w:r w:rsidRPr="0093239F">
        <w:rPr>
          <w:rFonts w:ascii="Times New Roman CYR" w:hAnsi="Times New Roman CYR" w:cs="Times New Roman CYR"/>
          <w:sz w:val="24"/>
          <w:szCs w:val="24"/>
          <w:lang w:val="uk-UA"/>
        </w:rPr>
        <w:tab/>
        <w:t>Оптимальне  значення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31.12.15</w:t>
      </w:r>
      <w:r w:rsidRPr="0093239F">
        <w:rPr>
          <w:rFonts w:ascii="Times New Roman CYR" w:hAnsi="Times New Roman CYR" w:cs="Times New Roman CYR"/>
          <w:sz w:val="24"/>
          <w:szCs w:val="24"/>
          <w:lang w:val="uk-UA"/>
        </w:rPr>
        <w:tab/>
        <w:t>31.12.16</w:t>
      </w:r>
      <w:r w:rsidRPr="0093239F">
        <w:rPr>
          <w:rFonts w:ascii="Times New Roman CYR" w:hAnsi="Times New Roman CYR" w:cs="Times New Roman CYR"/>
          <w:sz w:val="24"/>
          <w:szCs w:val="24"/>
          <w:lang w:val="uk-UA"/>
        </w:rPr>
        <w:tab/>
        <w:t>31.12.17</w:t>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Коефiцiєнт абсолютної лiквiдностi</w:t>
      </w:r>
      <w:r w:rsidRPr="0093239F">
        <w:rPr>
          <w:rFonts w:ascii="Times New Roman CYR" w:hAnsi="Times New Roman CYR" w:cs="Times New Roman CYR"/>
          <w:sz w:val="24"/>
          <w:szCs w:val="24"/>
          <w:lang w:val="uk-UA"/>
        </w:rPr>
        <w:tab/>
        <w:t>0.03</w:t>
      </w:r>
      <w:r w:rsidRPr="0093239F">
        <w:rPr>
          <w:rFonts w:ascii="Times New Roman CYR" w:hAnsi="Times New Roman CYR" w:cs="Times New Roman CYR"/>
          <w:sz w:val="24"/>
          <w:szCs w:val="24"/>
          <w:lang w:val="uk-UA"/>
        </w:rPr>
        <w:tab/>
        <w:t>0.13</w:t>
      </w:r>
      <w:r w:rsidRPr="0093239F">
        <w:rPr>
          <w:rFonts w:ascii="Times New Roman CYR" w:hAnsi="Times New Roman CYR" w:cs="Times New Roman CYR"/>
          <w:sz w:val="24"/>
          <w:szCs w:val="24"/>
          <w:lang w:val="uk-UA"/>
        </w:rPr>
        <w:tab/>
        <w:t>0.04</w:t>
      </w:r>
      <w:r w:rsidRPr="0093239F">
        <w:rPr>
          <w:rFonts w:ascii="Times New Roman CYR" w:hAnsi="Times New Roman CYR" w:cs="Times New Roman CYR"/>
          <w:sz w:val="24"/>
          <w:szCs w:val="24"/>
          <w:lang w:val="uk-UA"/>
        </w:rPr>
        <w:tab/>
        <w:t>0.25-0.5Збiльшення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Коефiцiєнт загальної лiквiдностi (покриття)</w:t>
      </w:r>
      <w:r w:rsidRPr="0093239F">
        <w:rPr>
          <w:rFonts w:ascii="Times New Roman CYR" w:hAnsi="Times New Roman CYR" w:cs="Times New Roman CYR"/>
          <w:sz w:val="24"/>
          <w:szCs w:val="24"/>
          <w:lang w:val="uk-UA"/>
        </w:rPr>
        <w:tab/>
        <w:t>0.63</w:t>
      </w:r>
      <w:r w:rsidRPr="0093239F">
        <w:rPr>
          <w:rFonts w:ascii="Times New Roman CYR" w:hAnsi="Times New Roman CYR" w:cs="Times New Roman CYR"/>
          <w:sz w:val="24"/>
          <w:szCs w:val="24"/>
          <w:lang w:val="uk-UA"/>
        </w:rPr>
        <w:tab/>
        <w:t>0.54</w:t>
      </w:r>
      <w:r w:rsidRPr="0093239F">
        <w:rPr>
          <w:rFonts w:ascii="Times New Roman CYR" w:hAnsi="Times New Roman CYR" w:cs="Times New Roman CYR"/>
          <w:sz w:val="24"/>
          <w:szCs w:val="24"/>
          <w:lang w:val="uk-UA"/>
        </w:rPr>
        <w:tab/>
        <w:t>0.46</w:t>
      </w:r>
      <w:r w:rsidRPr="0093239F">
        <w:rPr>
          <w:rFonts w:ascii="Times New Roman CYR" w:hAnsi="Times New Roman CYR" w:cs="Times New Roman CYR"/>
          <w:sz w:val="24"/>
          <w:szCs w:val="24"/>
          <w:lang w:val="uk-UA"/>
        </w:rPr>
        <w:tab/>
        <w:t>1.0-2.0</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Коефiцiєнт швидкої лiквiдностi</w:t>
      </w:r>
      <w:r w:rsidRPr="0093239F">
        <w:rPr>
          <w:rFonts w:ascii="Times New Roman CYR" w:hAnsi="Times New Roman CYR" w:cs="Times New Roman CYR"/>
          <w:sz w:val="24"/>
          <w:szCs w:val="24"/>
          <w:lang w:val="uk-UA"/>
        </w:rPr>
        <w:tab/>
        <w:t>0.44</w:t>
      </w:r>
      <w:r w:rsidRPr="0093239F">
        <w:rPr>
          <w:rFonts w:ascii="Times New Roman CYR" w:hAnsi="Times New Roman CYR" w:cs="Times New Roman CYR"/>
          <w:sz w:val="24"/>
          <w:szCs w:val="24"/>
          <w:lang w:val="uk-UA"/>
        </w:rPr>
        <w:tab/>
        <w:t>0.43</w:t>
      </w:r>
      <w:r w:rsidRPr="0093239F">
        <w:rPr>
          <w:rFonts w:ascii="Times New Roman CYR" w:hAnsi="Times New Roman CYR" w:cs="Times New Roman CYR"/>
          <w:sz w:val="24"/>
          <w:szCs w:val="24"/>
          <w:lang w:val="uk-UA"/>
        </w:rPr>
        <w:tab/>
        <w:t>0.38</w:t>
      </w:r>
      <w:r w:rsidRPr="0093239F">
        <w:rPr>
          <w:rFonts w:ascii="Times New Roman CYR" w:hAnsi="Times New Roman CYR" w:cs="Times New Roman CYR"/>
          <w:sz w:val="24"/>
          <w:szCs w:val="24"/>
          <w:lang w:val="uk-UA"/>
        </w:rPr>
        <w:tab/>
        <w:t>0,6-0,8</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Чистий оборотний капiтал  (тис. грн.)</w:t>
      </w:r>
      <w:r w:rsidRPr="0093239F">
        <w:rPr>
          <w:rFonts w:ascii="Times New Roman CYR" w:hAnsi="Times New Roman CYR" w:cs="Times New Roman CYR"/>
          <w:sz w:val="24"/>
          <w:szCs w:val="24"/>
          <w:lang w:val="uk-UA"/>
        </w:rPr>
        <w:tab/>
        <w:t>-233824</w:t>
      </w:r>
      <w:r w:rsidRPr="0093239F">
        <w:rPr>
          <w:rFonts w:ascii="Times New Roman CYR" w:hAnsi="Times New Roman CYR" w:cs="Times New Roman CYR"/>
          <w:sz w:val="24"/>
          <w:szCs w:val="24"/>
          <w:lang w:val="uk-UA"/>
        </w:rPr>
        <w:tab/>
        <w:t>-375062</w:t>
      </w:r>
      <w:r w:rsidR="000F42DF">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-578049</w:t>
      </w:r>
      <w:r w:rsidRPr="0093239F">
        <w:rPr>
          <w:rFonts w:ascii="Times New Roman CYR" w:hAnsi="Times New Roman CYR" w:cs="Times New Roman CYR"/>
          <w:sz w:val="24"/>
          <w:szCs w:val="24"/>
          <w:lang w:val="uk-UA"/>
        </w:rPr>
        <w:tab/>
        <w:t>&gt;0 Збiльшення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Ризик процентної ставки. Пiдприємства в значної  мiрi залежить вiд залученого капiталу, а саме кредитiв i тому  на отриманi пiдприємством кредити та позики можливе коливання  процентних ставок, що може негативно вплинути на фiнансовi результати Товариства.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Валютний ризик. Схильнiсть  Товариства до впливу валютного ризику визначається  частиною фiнансових iнструментiв, представлених у iноземнiй  валютi, а саме позик отриманих вiд нерезидента. Заборгованiсть на 31.12.2017 року по позиках складає 1550181 тис. грн.  Вартiсть  даного фiнансового iнструменту коливатиметься внаслiдок змiни курсiв обмiну валют. Валютний ризик є дуже суттєвим в даний перiод полiтичної та економiчної нестабiльностi в Українi.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Управлiння капiталом. Вiдносно управлiння  капiталом основним завданням є забезпечення нормального рiвня  достатностi капiталу. Контроль здiйснюється  за допомогою аналiзу показникiв фiнансової стабiльностi, якi характеризуються наступними даними: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w:t>
      </w:r>
      <w:r w:rsidRPr="0093239F">
        <w:rPr>
          <w:rFonts w:ascii="Times New Roman CYR" w:hAnsi="Times New Roman CYR" w:cs="Times New Roman CYR"/>
          <w:sz w:val="24"/>
          <w:szCs w:val="24"/>
          <w:lang w:val="uk-UA"/>
        </w:rPr>
        <w:tab/>
        <w:t>значення</w:t>
      </w:r>
      <w:r w:rsidRPr="0093239F">
        <w:rPr>
          <w:rFonts w:ascii="Times New Roman CYR" w:hAnsi="Times New Roman CYR" w:cs="Times New Roman CYR"/>
          <w:sz w:val="24"/>
          <w:szCs w:val="24"/>
          <w:lang w:val="uk-UA"/>
        </w:rPr>
        <w:tab/>
        <w:t>Оптимальне  значення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t>31.12.15</w:t>
      </w:r>
      <w:r w:rsidRPr="0093239F">
        <w:rPr>
          <w:rFonts w:ascii="Times New Roman CYR" w:hAnsi="Times New Roman CYR" w:cs="Times New Roman CYR"/>
          <w:sz w:val="24"/>
          <w:szCs w:val="24"/>
          <w:lang w:val="uk-UA"/>
        </w:rPr>
        <w:tab/>
        <w:t>31.12.16</w:t>
      </w:r>
      <w:r w:rsidRPr="0093239F">
        <w:rPr>
          <w:rFonts w:ascii="Times New Roman CYR" w:hAnsi="Times New Roman CYR" w:cs="Times New Roman CYR"/>
          <w:sz w:val="24"/>
          <w:szCs w:val="24"/>
          <w:lang w:val="uk-UA"/>
        </w:rPr>
        <w:tab/>
        <w:t>31.12.17</w:t>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Коефiцiєнт платоспроможностi (автономностi)</w:t>
      </w:r>
      <w:r w:rsidRPr="0093239F">
        <w:rPr>
          <w:rFonts w:ascii="Times New Roman CYR" w:hAnsi="Times New Roman CYR" w:cs="Times New Roman CYR"/>
          <w:sz w:val="24"/>
          <w:szCs w:val="24"/>
          <w:lang w:val="uk-UA"/>
        </w:rPr>
        <w:tab/>
        <w:t>-1.37</w:t>
      </w:r>
      <w:r w:rsidRPr="0093239F">
        <w:rPr>
          <w:rFonts w:ascii="Times New Roman CYR" w:hAnsi="Times New Roman CYR" w:cs="Times New Roman CYR"/>
          <w:sz w:val="24"/>
          <w:szCs w:val="24"/>
          <w:lang w:val="uk-UA"/>
        </w:rPr>
        <w:tab/>
        <w:t>-1.54</w:t>
      </w:r>
      <w:r w:rsidRPr="0093239F">
        <w:rPr>
          <w:rFonts w:ascii="Times New Roman CYR" w:hAnsi="Times New Roman CYR" w:cs="Times New Roman CYR"/>
          <w:sz w:val="24"/>
          <w:szCs w:val="24"/>
          <w:lang w:val="uk-UA"/>
        </w:rPr>
        <w:tab/>
        <w:t>-1.72</w:t>
      </w:r>
      <w:r w:rsidRPr="0093239F">
        <w:rPr>
          <w:rFonts w:ascii="Times New Roman CYR" w:hAnsi="Times New Roman CYR" w:cs="Times New Roman CYR"/>
          <w:sz w:val="24"/>
          <w:szCs w:val="24"/>
          <w:lang w:val="uk-UA"/>
        </w:rPr>
        <w:tab/>
        <w:t>&gt; 0.5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Коефiцiєнт фiнансування</w:t>
      </w:r>
      <w:r w:rsidRPr="0093239F">
        <w:rPr>
          <w:rFonts w:ascii="Times New Roman CYR" w:hAnsi="Times New Roman CYR" w:cs="Times New Roman CYR"/>
          <w:sz w:val="24"/>
          <w:szCs w:val="24"/>
          <w:lang w:val="uk-UA"/>
        </w:rPr>
        <w:tab/>
        <w:t>-1.73</w:t>
      </w:r>
      <w:r w:rsidRPr="0093239F">
        <w:rPr>
          <w:rFonts w:ascii="Times New Roman CYR" w:hAnsi="Times New Roman CYR" w:cs="Times New Roman CYR"/>
          <w:sz w:val="24"/>
          <w:szCs w:val="24"/>
          <w:lang w:val="uk-UA"/>
        </w:rPr>
        <w:tab/>
        <w:t>-1.65</w:t>
      </w:r>
      <w:r w:rsidRPr="0093239F">
        <w:rPr>
          <w:rFonts w:ascii="Times New Roman CYR" w:hAnsi="Times New Roman CYR" w:cs="Times New Roman CYR"/>
          <w:sz w:val="24"/>
          <w:szCs w:val="24"/>
          <w:lang w:val="uk-UA"/>
        </w:rPr>
        <w:tab/>
        <w:t>-1.58</w:t>
      </w:r>
      <w:r w:rsidRPr="0093239F">
        <w:rPr>
          <w:rFonts w:ascii="Times New Roman CYR" w:hAnsi="Times New Roman CYR" w:cs="Times New Roman CYR"/>
          <w:sz w:val="24"/>
          <w:szCs w:val="24"/>
          <w:lang w:val="uk-UA"/>
        </w:rPr>
        <w:tab/>
        <w:t>&lt;1 зменшення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Коефiцiєнт забезпечення власними оборотними засобами</w:t>
      </w:r>
      <w:r w:rsidRPr="0093239F">
        <w:rPr>
          <w:rFonts w:ascii="Times New Roman CYR" w:hAnsi="Times New Roman CYR" w:cs="Times New Roman CYR"/>
          <w:sz w:val="24"/>
          <w:szCs w:val="24"/>
          <w:lang w:val="uk-UA"/>
        </w:rPr>
        <w:tab/>
        <w:t>-0.37</w:t>
      </w:r>
      <w:r w:rsidRPr="0093239F">
        <w:rPr>
          <w:rFonts w:ascii="Times New Roman CYR" w:hAnsi="Times New Roman CYR" w:cs="Times New Roman CYR"/>
          <w:sz w:val="24"/>
          <w:szCs w:val="24"/>
          <w:lang w:val="uk-UA"/>
        </w:rPr>
        <w:tab/>
        <w:t>-0.85</w:t>
      </w:r>
      <w:r w:rsidRPr="0093239F">
        <w:rPr>
          <w:rFonts w:ascii="Times New Roman CYR" w:hAnsi="Times New Roman CYR" w:cs="Times New Roman CYR"/>
          <w:sz w:val="24"/>
          <w:szCs w:val="24"/>
          <w:lang w:val="uk-UA"/>
        </w:rPr>
        <w:tab/>
        <w:t>-1.19</w:t>
      </w:r>
      <w:r w:rsidRPr="0093239F">
        <w:rPr>
          <w:rFonts w:ascii="Times New Roman CYR" w:hAnsi="Times New Roman CYR" w:cs="Times New Roman CYR"/>
          <w:sz w:val="24"/>
          <w:szCs w:val="24"/>
          <w:lang w:val="uk-UA"/>
        </w:rPr>
        <w:tab/>
        <w:t>&gt;0,1</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Коефiцiєнт маневреностi власного капiталу</w:t>
      </w:r>
      <w:r w:rsidRPr="0093239F">
        <w:rPr>
          <w:rFonts w:ascii="Times New Roman CYR" w:hAnsi="Times New Roman CYR" w:cs="Times New Roman CYR"/>
          <w:sz w:val="24"/>
          <w:szCs w:val="24"/>
          <w:lang w:val="uk-UA"/>
        </w:rPr>
        <w:tab/>
        <w:t>0.21</w:t>
      </w:r>
      <w:r w:rsidRPr="0093239F">
        <w:rPr>
          <w:rFonts w:ascii="Times New Roman CYR" w:hAnsi="Times New Roman CYR" w:cs="Times New Roman CYR"/>
          <w:sz w:val="24"/>
          <w:szCs w:val="24"/>
          <w:lang w:val="uk-UA"/>
        </w:rPr>
        <w:tab/>
        <w:t xml:space="preserve">      0.27</w:t>
      </w:r>
      <w:r w:rsidR="000F42DF">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 xml:space="preserve">      0.35</w:t>
      </w:r>
      <w:r w:rsidRPr="0093239F">
        <w:rPr>
          <w:rFonts w:ascii="Times New Roman CYR" w:hAnsi="Times New Roman CYR" w:cs="Times New Roman CYR"/>
          <w:sz w:val="24"/>
          <w:szCs w:val="24"/>
          <w:lang w:val="uk-UA"/>
        </w:rPr>
        <w:tab/>
        <w:t>&gt;0 збiльшення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 вказують на незадовiльний стан платоспроможностi Товариства в зв'язку з значним ростом зобов'язань та зменшенням власного капiталу.</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19. Чистi активи пiдприємства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Показники</w:t>
      </w:r>
      <w:r w:rsidRPr="0093239F">
        <w:rPr>
          <w:rFonts w:ascii="Times New Roman CYR" w:hAnsi="Times New Roman CYR" w:cs="Times New Roman CYR"/>
          <w:sz w:val="24"/>
          <w:szCs w:val="24"/>
          <w:lang w:val="uk-UA"/>
        </w:rPr>
        <w:tab/>
        <w:t>на 31.12.2015</w:t>
      </w:r>
      <w:r w:rsidRPr="0093239F">
        <w:rPr>
          <w:rFonts w:ascii="Times New Roman CYR" w:hAnsi="Times New Roman CYR" w:cs="Times New Roman CYR"/>
          <w:sz w:val="24"/>
          <w:szCs w:val="24"/>
          <w:lang w:val="uk-UA"/>
        </w:rPr>
        <w:tab/>
        <w:t>на 31.12.2016</w:t>
      </w:r>
      <w:r w:rsidRPr="0093239F">
        <w:rPr>
          <w:rFonts w:ascii="Times New Roman CYR" w:hAnsi="Times New Roman CYR" w:cs="Times New Roman CYR"/>
          <w:sz w:val="24"/>
          <w:szCs w:val="24"/>
          <w:lang w:val="uk-UA"/>
        </w:rPr>
        <w:tab/>
        <w:t>на 31.12.2017</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 Активи</w:t>
      </w:r>
      <w:r w:rsidRPr="0093239F">
        <w:rPr>
          <w:rFonts w:ascii="Times New Roman CYR" w:hAnsi="Times New Roman CYR" w:cs="Times New Roman CYR"/>
          <w:sz w:val="24"/>
          <w:szCs w:val="24"/>
          <w:lang w:val="uk-UA"/>
        </w:rPr>
        <w:tab/>
        <w:t>828169</w:t>
      </w:r>
      <w:r w:rsidRPr="0093239F">
        <w:rPr>
          <w:rFonts w:ascii="Times New Roman CYR" w:hAnsi="Times New Roman CYR" w:cs="Times New Roman CYR"/>
          <w:sz w:val="24"/>
          <w:szCs w:val="24"/>
          <w:lang w:val="uk-UA"/>
        </w:rPr>
        <w:tab/>
        <w:t>913101</w:t>
      </w:r>
      <w:r w:rsidRPr="0093239F">
        <w:rPr>
          <w:rFonts w:ascii="Times New Roman CYR" w:hAnsi="Times New Roman CYR" w:cs="Times New Roman CYR"/>
          <w:sz w:val="24"/>
          <w:szCs w:val="24"/>
          <w:lang w:val="uk-UA"/>
        </w:rPr>
        <w:tab/>
        <w:t>963755</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 Забезпечення</w:t>
      </w:r>
      <w:r w:rsidRPr="0093239F">
        <w:rPr>
          <w:rFonts w:ascii="Times New Roman CYR" w:hAnsi="Times New Roman CYR" w:cs="Times New Roman CYR"/>
          <w:sz w:val="24"/>
          <w:szCs w:val="24"/>
          <w:lang w:val="uk-UA"/>
        </w:rPr>
        <w:tab/>
        <w:t>-</w:t>
      </w:r>
      <w:r w:rsidRPr="0093239F">
        <w:rPr>
          <w:rFonts w:ascii="Times New Roman CYR" w:hAnsi="Times New Roman CYR" w:cs="Times New Roman CYR"/>
          <w:sz w:val="24"/>
          <w:szCs w:val="24"/>
          <w:lang w:val="uk-UA"/>
        </w:rPr>
        <w:tab/>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3. Зобов'язання</w:t>
      </w:r>
      <w:r w:rsidRPr="0093239F">
        <w:rPr>
          <w:rFonts w:ascii="Times New Roman CYR" w:hAnsi="Times New Roman CYR" w:cs="Times New Roman CYR"/>
          <w:sz w:val="24"/>
          <w:szCs w:val="24"/>
          <w:lang w:val="uk-UA"/>
        </w:rPr>
        <w:tab/>
        <w:t>1961207</w:t>
      </w:r>
      <w:r w:rsidRPr="0093239F">
        <w:rPr>
          <w:rFonts w:ascii="Times New Roman CYR" w:hAnsi="Times New Roman CYR" w:cs="Times New Roman CYR"/>
          <w:sz w:val="24"/>
          <w:szCs w:val="24"/>
          <w:lang w:val="uk-UA"/>
        </w:rPr>
        <w:tab/>
        <w:t>2322875</w:t>
      </w:r>
      <w:r w:rsidRPr="0093239F">
        <w:rPr>
          <w:rFonts w:ascii="Times New Roman CYR" w:hAnsi="Times New Roman CYR" w:cs="Times New Roman CYR"/>
          <w:sz w:val="24"/>
          <w:szCs w:val="24"/>
          <w:lang w:val="uk-UA"/>
        </w:rPr>
        <w:tab/>
        <w:t>2618174</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4. Вартiсть чистих активiв (1-2-3)</w:t>
      </w:r>
      <w:r w:rsidRPr="0093239F">
        <w:rPr>
          <w:rFonts w:ascii="Times New Roman CYR" w:hAnsi="Times New Roman CYR" w:cs="Times New Roman CYR"/>
          <w:sz w:val="24"/>
          <w:szCs w:val="24"/>
          <w:lang w:val="uk-UA"/>
        </w:rPr>
        <w:tab/>
        <w:t>-1133038</w:t>
      </w:r>
      <w:r w:rsidRPr="0093239F">
        <w:rPr>
          <w:rFonts w:ascii="Times New Roman CYR" w:hAnsi="Times New Roman CYR" w:cs="Times New Roman CYR"/>
          <w:sz w:val="24"/>
          <w:szCs w:val="24"/>
          <w:lang w:val="uk-UA"/>
        </w:rPr>
        <w:tab/>
        <w:t>-1409774</w:t>
      </w:r>
      <w:r w:rsidRPr="0093239F">
        <w:rPr>
          <w:rFonts w:ascii="Times New Roman CYR" w:hAnsi="Times New Roman CYR" w:cs="Times New Roman CYR"/>
          <w:sz w:val="24"/>
          <w:szCs w:val="24"/>
          <w:lang w:val="uk-UA"/>
        </w:rPr>
        <w:tab/>
        <w:t>-1654419</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5. Статутний капiтал</w:t>
      </w:r>
      <w:r w:rsidRPr="0093239F">
        <w:rPr>
          <w:rFonts w:ascii="Times New Roman CYR" w:hAnsi="Times New Roman CYR" w:cs="Times New Roman CYR"/>
          <w:sz w:val="24"/>
          <w:szCs w:val="24"/>
          <w:lang w:val="uk-UA"/>
        </w:rPr>
        <w:tab/>
        <w:t>26272</w:t>
      </w:r>
      <w:r w:rsidRPr="0093239F">
        <w:rPr>
          <w:rFonts w:ascii="Times New Roman CYR" w:hAnsi="Times New Roman CYR" w:cs="Times New Roman CYR"/>
          <w:sz w:val="24"/>
          <w:szCs w:val="24"/>
          <w:lang w:val="uk-UA"/>
        </w:rPr>
        <w:tab/>
        <w:t>26272</w:t>
      </w:r>
      <w:r w:rsidRPr="0093239F">
        <w:rPr>
          <w:rFonts w:ascii="Times New Roman CYR" w:hAnsi="Times New Roman CYR" w:cs="Times New Roman CYR"/>
          <w:sz w:val="24"/>
          <w:szCs w:val="24"/>
          <w:lang w:val="uk-UA"/>
        </w:rPr>
        <w:tab/>
        <w:t>26272</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6. Перевищення вартостi чистих активiв над статутним капiталом (4- 5)</w:t>
      </w: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-1159310</w:t>
      </w:r>
      <w:r w:rsidRPr="0093239F">
        <w:rPr>
          <w:rFonts w:ascii="Times New Roman CYR" w:hAnsi="Times New Roman CYR" w:cs="Times New Roman CYR"/>
          <w:sz w:val="24"/>
          <w:szCs w:val="24"/>
          <w:lang w:val="uk-UA"/>
        </w:rPr>
        <w:tab/>
        <w:t>-1436046</w:t>
      </w:r>
      <w:r w:rsidRPr="0093239F">
        <w:rPr>
          <w:rFonts w:ascii="Times New Roman CYR" w:hAnsi="Times New Roman CYR" w:cs="Times New Roman CYR"/>
          <w:sz w:val="24"/>
          <w:szCs w:val="24"/>
          <w:lang w:val="uk-UA"/>
        </w:rPr>
        <w:tab/>
        <w:t>-1680691</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За 2017 рiк сталося значне зменшення власного капiталу внаслiдок отриманих збиткiв та ростом зобов'язань. </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20. Операцiї з пов'язаними сторонами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До перелiку пов'язаних сторiн, якi  прямо контролюють та    мають долю в суб'єктi господарювання, що надає їм значний вплив на суб'єкт господарювання належать: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Акцiонери Товариства: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Акцiонери</w:t>
      </w:r>
      <w:r w:rsidRPr="0093239F">
        <w:rPr>
          <w:rFonts w:ascii="Times New Roman CYR" w:hAnsi="Times New Roman CYR" w:cs="Times New Roman CYR"/>
          <w:sz w:val="24"/>
          <w:szCs w:val="24"/>
          <w:lang w:val="uk-UA"/>
        </w:rPr>
        <w:tab/>
        <w:t>Частка в статутному капiталi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PALOS  ESTABLISHMENT LIMITED  (Кiпр)</w:t>
      </w:r>
      <w:r w:rsidRPr="0093239F">
        <w:rPr>
          <w:rFonts w:ascii="Times New Roman CYR" w:hAnsi="Times New Roman CYR" w:cs="Times New Roman CYR"/>
          <w:sz w:val="24"/>
          <w:szCs w:val="24"/>
          <w:lang w:val="uk-UA"/>
        </w:rPr>
        <w:tab/>
        <w:t>89,763038</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Голова та члени Наглядової ради Товариства: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ПIБ</w:t>
      </w:r>
      <w:r w:rsidRPr="0093239F">
        <w:rPr>
          <w:rFonts w:ascii="Times New Roman CYR" w:hAnsi="Times New Roman CYR" w:cs="Times New Roman CYR"/>
          <w:sz w:val="24"/>
          <w:szCs w:val="24"/>
          <w:lang w:val="uk-UA"/>
        </w:rPr>
        <w:tab/>
      </w:r>
      <w:r w:rsidR="000F42DF">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Посада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Яковенко Олег Олексiйович</w:t>
      </w:r>
      <w:r w:rsidRPr="0093239F">
        <w:rPr>
          <w:rFonts w:ascii="Times New Roman CYR" w:hAnsi="Times New Roman CYR" w:cs="Times New Roman CYR"/>
          <w:sz w:val="24"/>
          <w:szCs w:val="24"/>
          <w:lang w:val="uk-UA"/>
        </w:rPr>
        <w:tab/>
        <w:t>Голова Наглядової ради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Дончак Альона Василiвна</w:t>
      </w:r>
      <w:r w:rsidRPr="0093239F">
        <w:rPr>
          <w:rFonts w:ascii="Times New Roman CYR" w:hAnsi="Times New Roman CYR" w:cs="Times New Roman CYR"/>
          <w:sz w:val="24"/>
          <w:szCs w:val="24"/>
          <w:lang w:val="uk-UA"/>
        </w:rPr>
        <w:tab/>
        <w:t>член Наглядової  ради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Компанiя PALOS  ESTABLISHMENT LIMITED - Чижива олена Петрiвна</w:t>
      </w:r>
      <w:r w:rsidRPr="0093239F">
        <w:rPr>
          <w:rFonts w:ascii="Times New Roman CYR" w:hAnsi="Times New Roman CYR" w:cs="Times New Roman CYR"/>
          <w:sz w:val="24"/>
          <w:szCs w:val="24"/>
          <w:lang w:val="uk-UA"/>
        </w:rPr>
        <w:tab/>
        <w:t>член Наглядової  ради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lastRenderedPageBreak/>
        <w:t>Трофименко Тетяна Володимирiвна</w:t>
      </w:r>
      <w:r w:rsidRPr="0093239F">
        <w:rPr>
          <w:rFonts w:ascii="Times New Roman CYR" w:hAnsi="Times New Roman CYR" w:cs="Times New Roman CYR"/>
          <w:sz w:val="24"/>
          <w:szCs w:val="24"/>
          <w:lang w:val="uk-UA"/>
        </w:rPr>
        <w:tab/>
        <w:t>член Наглядової  ради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Глущенко Дмитро Олександрович</w:t>
      </w:r>
      <w:r w:rsidRPr="0093239F">
        <w:rPr>
          <w:rFonts w:ascii="Times New Roman CYR" w:hAnsi="Times New Roman CYR" w:cs="Times New Roman CYR"/>
          <w:sz w:val="24"/>
          <w:szCs w:val="24"/>
          <w:lang w:val="uk-UA"/>
        </w:rPr>
        <w:tab/>
        <w:t>член Наглядової  ради</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Сичова Людмила Олександрiвна </w:t>
      </w:r>
      <w:r w:rsidRPr="0093239F">
        <w:rPr>
          <w:rFonts w:ascii="Times New Roman CYR" w:hAnsi="Times New Roman CYR" w:cs="Times New Roman CYR"/>
          <w:sz w:val="24"/>
          <w:szCs w:val="24"/>
          <w:lang w:val="uk-UA"/>
        </w:rPr>
        <w:tab/>
        <w:t>Голова Ревiзiної комiсiї</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Ревiзiйна комiсiя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ПIБ</w:t>
      </w:r>
      <w:r w:rsidRPr="0093239F">
        <w:rPr>
          <w:rFonts w:ascii="Times New Roman CYR" w:hAnsi="Times New Roman CYR" w:cs="Times New Roman CYR"/>
          <w:sz w:val="24"/>
          <w:szCs w:val="24"/>
          <w:lang w:val="uk-UA"/>
        </w:rPr>
        <w:tab/>
      </w:r>
      <w:r w:rsidR="000F42DF">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Посада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Сичова Людмила Олександрiвна </w:t>
      </w:r>
      <w:r w:rsidRPr="0093239F">
        <w:rPr>
          <w:rFonts w:ascii="Times New Roman CYR" w:hAnsi="Times New Roman CYR" w:cs="Times New Roman CYR"/>
          <w:sz w:val="24"/>
          <w:szCs w:val="24"/>
          <w:lang w:val="uk-UA"/>
        </w:rPr>
        <w:tab/>
        <w:t>Голова Ревiзiйної комiсiї</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Даценко Людмила Володимiрiвна</w:t>
      </w:r>
      <w:r w:rsidRPr="0093239F">
        <w:rPr>
          <w:rFonts w:ascii="Times New Roman CYR" w:hAnsi="Times New Roman CYR" w:cs="Times New Roman CYR"/>
          <w:sz w:val="24"/>
          <w:szCs w:val="24"/>
          <w:lang w:val="uk-UA"/>
        </w:rPr>
        <w:tab/>
        <w:t>Член Ревiзiйної комiсiї</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Дорошенко Iрина Володимiрiвна</w:t>
      </w:r>
      <w:r w:rsidRPr="0093239F">
        <w:rPr>
          <w:rFonts w:ascii="Times New Roman CYR" w:hAnsi="Times New Roman CYR" w:cs="Times New Roman CYR"/>
          <w:sz w:val="24"/>
          <w:szCs w:val="24"/>
          <w:lang w:val="uk-UA"/>
        </w:rPr>
        <w:tab/>
        <w:t>Член Ревiзiйної комiсiї</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Барська Лариса Вiталiївна</w:t>
      </w:r>
      <w:r w:rsidRPr="0093239F">
        <w:rPr>
          <w:rFonts w:ascii="Times New Roman CYR" w:hAnsi="Times New Roman CYR" w:cs="Times New Roman CYR"/>
          <w:sz w:val="24"/>
          <w:szCs w:val="24"/>
          <w:lang w:val="uk-UA"/>
        </w:rPr>
        <w:tab/>
        <w:t>Член Ревiзiйної комiсiї</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Гриценко Ольга Павлiвна</w:t>
      </w:r>
      <w:r w:rsidRPr="0093239F">
        <w:rPr>
          <w:rFonts w:ascii="Times New Roman CYR" w:hAnsi="Times New Roman CYR" w:cs="Times New Roman CYR"/>
          <w:sz w:val="24"/>
          <w:szCs w:val="24"/>
          <w:lang w:val="uk-UA"/>
        </w:rPr>
        <w:tab/>
        <w:t>Член Ревiзiйної комiсiї</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ab/>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w:t>
      </w:r>
      <w:r w:rsidRPr="0093239F">
        <w:rPr>
          <w:rFonts w:ascii="Times New Roman CYR" w:hAnsi="Times New Roman CYR" w:cs="Times New Roman CYR"/>
          <w:sz w:val="24"/>
          <w:szCs w:val="24"/>
          <w:lang w:val="uk-UA"/>
        </w:rPr>
        <w:tab/>
        <w:t>Голова та члени правлiння АТ:</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ПIБ</w:t>
      </w:r>
      <w:r w:rsidRPr="0093239F">
        <w:rPr>
          <w:rFonts w:ascii="Times New Roman CYR" w:hAnsi="Times New Roman CYR" w:cs="Times New Roman CYR"/>
          <w:sz w:val="24"/>
          <w:szCs w:val="24"/>
          <w:lang w:val="uk-UA"/>
        </w:rPr>
        <w:tab/>
      </w:r>
      <w:r w:rsidR="000F42DF">
        <w:rPr>
          <w:rFonts w:ascii="Times New Roman CYR" w:hAnsi="Times New Roman CYR" w:cs="Times New Roman CYR"/>
          <w:sz w:val="24"/>
          <w:szCs w:val="24"/>
          <w:lang w:val="uk-UA"/>
        </w:rPr>
        <w:t xml:space="preserve">                                       </w:t>
      </w:r>
      <w:r w:rsidRPr="0093239F">
        <w:rPr>
          <w:rFonts w:ascii="Times New Roman CYR" w:hAnsi="Times New Roman CYR" w:cs="Times New Roman CYR"/>
          <w:sz w:val="24"/>
          <w:szCs w:val="24"/>
          <w:lang w:val="uk-UA"/>
        </w:rPr>
        <w:t>Посада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Олексенко Вiктор Володимирович </w:t>
      </w:r>
      <w:r w:rsidRPr="0093239F">
        <w:rPr>
          <w:rFonts w:ascii="Times New Roman CYR" w:hAnsi="Times New Roman CYR" w:cs="Times New Roman CYR"/>
          <w:sz w:val="24"/>
          <w:szCs w:val="24"/>
          <w:lang w:val="uk-UA"/>
        </w:rPr>
        <w:tab/>
        <w:t>Голова правлiння</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Бiда Олексiй Володимирович </w:t>
      </w:r>
      <w:r w:rsidRPr="0093239F">
        <w:rPr>
          <w:rFonts w:ascii="Times New Roman CYR" w:hAnsi="Times New Roman CYR" w:cs="Times New Roman CYR"/>
          <w:sz w:val="24"/>
          <w:szCs w:val="24"/>
          <w:lang w:val="uk-UA"/>
        </w:rPr>
        <w:tab/>
        <w:t>Член правлiння</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Посадовi особи, якi мають вплив на прийняття управлiнських рiшень: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ПIБ</w:t>
      </w:r>
      <w:r w:rsidRPr="0093239F">
        <w:rPr>
          <w:rFonts w:ascii="Times New Roman CYR" w:hAnsi="Times New Roman CYR" w:cs="Times New Roman CYR"/>
          <w:sz w:val="24"/>
          <w:szCs w:val="24"/>
          <w:lang w:val="uk-UA"/>
        </w:rPr>
        <w:tab/>
        <w:t>Посада</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Казарiна Iрина Вiкторiвна </w:t>
      </w:r>
      <w:r w:rsidRPr="0093239F">
        <w:rPr>
          <w:rFonts w:ascii="Times New Roman CYR" w:hAnsi="Times New Roman CYR" w:cs="Times New Roman CYR"/>
          <w:sz w:val="24"/>
          <w:szCs w:val="24"/>
          <w:lang w:val="uk-UA"/>
        </w:rPr>
        <w:tab/>
        <w:t>Фiнансовий директор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Радько Ольга Iванiвна </w:t>
      </w:r>
      <w:r w:rsidRPr="0093239F">
        <w:rPr>
          <w:rFonts w:ascii="Times New Roman CYR" w:hAnsi="Times New Roman CYR" w:cs="Times New Roman CYR"/>
          <w:sz w:val="24"/>
          <w:szCs w:val="24"/>
          <w:lang w:val="uk-UA"/>
        </w:rPr>
        <w:tab/>
        <w:t>Головний бухгалтер</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В  2017 роцi укладення  угод та їх  виконання з пов'язаними сторонами здiйснювалося на загальних  умовах та по звичайних цiнах. Операцiї з пов'язаними сторонами повно та достовiрно представленi в фiнансовiй звiтностi.</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Крiм того, в попереднiх пунктах примiток (п. 16.1.1. та п. 16.2.3) зазначалося, що був замiнений кредитор на нового кредитора PALOS  ESTABLISHMENT LIMITED, який є основним акцiонером пiдприємства i заборгованiсть по позиках перед PALOS  ESTABLISHMENT LIMITED складає 1550181 тис. грн. та по нарахованих процентах 552961 тис. грн.</w:t>
      </w:r>
    </w:p>
    <w:p w:rsidR="00CB2855" w:rsidRPr="000F42DF" w:rsidRDefault="00CB2855" w:rsidP="00CB2855">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21. Безперервнiсть</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Керiвництво вважає, що завдяки  зростанню обсягiв виробництва електричної та теплової енергiї, встановлення економiчно об?рунтованих  тарифiв на електричну та теплову енергiю,  пiдприємство  в 2018 роцi та в подальшому  розраховує на отримання прибуткiв, що забезпечить покращення фiнансового становища  та здатнiсть Товариства продовжувати безперервну дiяльнiсть.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22. Подiї пiсля дати балансу</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Згiдно з вимогами МСБО 10 "Подiї пiсля звiтного перiоду" керiвництво Товариства повiдомляє, що  подiй пiсля дати, якi значно б вплинули на стан активiв та зобов'язань та потребували коригування або розкриття iнформацiї у фiнансових звiтах Товариства не вiдбулося.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Голова правлiння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ПАТ "Черкаське хiмволокно"                                                         Олексенко В.В.</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3239F">
        <w:rPr>
          <w:rFonts w:ascii="Times New Roman CYR" w:hAnsi="Times New Roman CYR" w:cs="Times New Roman CYR"/>
          <w:sz w:val="24"/>
          <w:szCs w:val="24"/>
          <w:lang w:val="uk-UA"/>
        </w:rPr>
        <w:t xml:space="preserve">Головний бухгалтер                                                                         Радько О.I.      </w:t>
      </w:r>
    </w:p>
    <w:p w:rsidR="00CB2855" w:rsidRPr="0093239F" w:rsidRDefault="00CB2855" w:rsidP="00CB285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B2855" w:rsidRPr="0093239F" w:rsidRDefault="00CB2855" w:rsidP="00CB2855">
      <w:pPr>
        <w:widowControl w:val="0"/>
        <w:autoSpaceDE w:val="0"/>
        <w:autoSpaceDN w:val="0"/>
        <w:adjustRightInd w:val="0"/>
        <w:spacing w:after="0" w:line="240" w:lineRule="auto"/>
        <w:rPr>
          <w:rFonts w:ascii="Times New Roman CYR" w:hAnsi="Times New Roman CYR" w:cs="Times New Roman CYR"/>
          <w:sz w:val="24"/>
          <w:szCs w:val="24"/>
          <w:lang w:val="uk-UA"/>
        </w:rPr>
      </w:pPr>
    </w:p>
    <w:p w:rsidR="008F7A36" w:rsidRPr="0093239F" w:rsidRDefault="008F7A36">
      <w:pPr>
        <w:rPr>
          <w:lang w:val="uk-UA"/>
        </w:rPr>
      </w:pPr>
    </w:p>
    <w:sectPr w:rsidR="008F7A36" w:rsidRPr="0093239F" w:rsidSect="00E33672">
      <w:pgSz w:w="12240" w:h="15840"/>
      <w:pgMar w:top="510" w:right="680" w:bottom="51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defaultTabStop w:val="708"/>
  <w:characterSpacingControl w:val="doNotCompress"/>
  <w:compat/>
  <w:rsids>
    <w:rsidRoot w:val="00CB2855"/>
    <w:rsid w:val="000E55EB"/>
    <w:rsid w:val="000F10A6"/>
    <w:rsid w:val="000F42DF"/>
    <w:rsid w:val="001F25E0"/>
    <w:rsid w:val="004B5BCA"/>
    <w:rsid w:val="005C39A1"/>
    <w:rsid w:val="0066755D"/>
    <w:rsid w:val="007474DC"/>
    <w:rsid w:val="00850B14"/>
    <w:rsid w:val="008F7A36"/>
    <w:rsid w:val="0093239F"/>
    <w:rsid w:val="009D1957"/>
    <w:rsid w:val="00B108E8"/>
    <w:rsid w:val="00BA22B4"/>
    <w:rsid w:val="00CB2855"/>
    <w:rsid w:val="00D13F6F"/>
    <w:rsid w:val="00E33672"/>
    <w:rsid w:val="00F41F7F"/>
    <w:rsid w:val="00FC0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125</Pages>
  <Words>51917</Words>
  <Characters>295931</Characters>
  <Application>Microsoft Office Word</Application>
  <DocSecurity>0</DocSecurity>
  <Lines>2466</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dc:creator>
  <cp:keywords/>
  <dc:description/>
  <cp:lastModifiedBy>FEM</cp:lastModifiedBy>
  <cp:revision>19</cp:revision>
  <dcterms:created xsi:type="dcterms:W3CDTF">2018-04-25T08:30:00Z</dcterms:created>
  <dcterms:modified xsi:type="dcterms:W3CDTF">2018-04-25T09:45:00Z</dcterms:modified>
</cp:coreProperties>
</file>